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4E458" w14:textId="449EBDA2" w:rsidR="004A4628" w:rsidRPr="002C0DA1" w:rsidRDefault="004A4628" w:rsidP="002C0DA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C048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77777777" w:rsidR="004A4628" w:rsidRPr="008272E5" w:rsidRDefault="004A4628" w:rsidP="004E1E91">
            <w:pPr>
              <w:rPr>
                <w:bCs/>
                <w:sz w:val="24"/>
                <w:szCs w:val="24"/>
              </w:rPr>
            </w:pPr>
            <w:r w:rsidRPr="008272E5">
              <w:rPr>
                <w:bCs/>
                <w:sz w:val="24"/>
                <w:szCs w:val="24"/>
              </w:rPr>
              <w:t xml:space="preserve">Nazwa przedmiotu: </w:t>
            </w:r>
          </w:p>
          <w:p w14:paraId="03EAA065" w14:textId="5D019F10" w:rsidR="004A4628" w:rsidRPr="007E0DC3" w:rsidRDefault="007E0DC3" w:rsidP="004E1E91">
            <w:pPr>
              <w:rPr>
                <w:b/>
                <w:bCs/>
                <w:sz w:val="24"/>
                <w:szCs w:val="24"/>
              </w:rPr>
            </w:pPr>
            <w:r w:rsidRPr="007E0DC3">
              <w:rPr>
                <w:b/>
                <w:bCs/>
                <w:sz w:val="24"/>
                <w:szCs w:val="24"/>
              </w:rPr>
              <w:t>Analiza i interpretacja tekstów kultury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7ADAD45A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 w:rsidRPr="008272E5">
              <w:rPr>
                <w:sz w:val="24"/>
                <w:szCs w:val="24"/>
              </w:rPr>
              <w:t>C</w:t>
            </w:r>
            <w:r w:rsidR="00AE06EF" w:rsidRPr="008272E5">
              <w:rPr>
                <w:sz w:val="24"/>
                <w:szCs w:val="24"/>
              </w:rPr>
              <w:t>/</w:t>
            </w:r>
            <w:r w:rsidR="008272E5" w:rsidRPr="008272E5">
              <w:rPr>
                <w:sz w:val="24"/>
                <w:szCs w:val="24"/>
              </w:rPr>
              <w:t>2</w:t>
            </w:r>
            <w:r w:rsidR="0073360F">
              <w:rPr>
                <w:sz w:val="24"/>
                <w:szCs w:val="24"/>
              </w:rPr>
              <w:t>1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A7BA15" w14:textId="60C0B5E2" w:rsidR="004A4628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6C0488">
              <w:rPr>
                <w:b/>
                <w:sz w:val="24"/>
                <w:szCs w:val="24"/>
              </w:rPr>
              <w:t>POLSKA</w:t>
            </w:r>
          </w:p>
          <w:p w14:paraId="0F9ABB22" w14:textId="1112735B" w:rsidR="00034F66" w:rsidRPr="00643EFA" w:rsidRDefault="00034F66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EC55C0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9A275CD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7E0DC3">
              <w:rPr>
                <w:b/>
                <w:sz w:val="24"/>
                <w:szCs w:val="24"/>
              </w:rPr>
              <w:t>II</w:t>
            </w:r>
            <w:r w:rsidR="00763946" w:rsidRPr="007E0DC3">
              <w:rPr>
                <w:b/>
                <w:sz w:val="24"/>
                <w:szCs w:val="24"/>
              </w:rPr>
              <w:t xml:space="preserve"> </w:t>
            </w:r>
            <w:r w:rsidRPr="007E0DC3">
              <w:rPr>
                <w:b/>
                <w:sz w:val="24"/>
                <w:szCs w:val="24"/>
              </w:rPr>
              <w:t>/</w:t>
            </w:r>
            <w:r w:rsidR="00763946" w:rsidRPr="007E0DC3">
              <w:rPr>
                <w:b/>
                <w:sz w:val="24"/>
                <w:szCs w:val="24"/>
              </w:rPr>
              <w:t xml:space="preserve"> </w:t>
            </w:r>
            <w:r w:rsidR="00431C4B" w:rsidRPr="007E0DC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74A281D" w14:textId="77777777" w:rsidR="004A4628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Język przedmiotu / modułu:</w:t>
            </w:r>
          </w:p>
          <w:p w14:paraId="3D88CACA" w14:textId="0F294CF7" w:rsidR="006C0488" w:rsidRPr="00643EFA" w:rsidRDefault="006C0488" w:rsidP="00034F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8D94743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57DEE30" w14:textId="0D818908" w:rsidR="004A4628" w:rsidRPr="00643EFA" w:rsidRDefault="007E0DC3" w:rsidP="004E1E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4BC124D5" w:rsidR="004A4628" w:rsidRPr="00643EFA" w:rsidRDefault="008272E5" w:rsidP="004A4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E0DC3">
              <w:rPr>
                <w:sz w:val="24"/>
                <w:szCs w:val="24"/>
              </w:rPr>
              <w:t>r hab. Mariusz Kraska</w:t>
            </w:r>
            <w:r w:rsidR="0073360F">
              <w:rPr>
                <w:sz w:val="24"/>
                <w:szCs w:val="24"/>
              </w:rPr>
              <w:t>, prof. uczelni</w:t>
            </w:r>
          </w:p>
        </w:tc>
      </w:tr>
      <w:tr w:rsidR="004A4628" w:rsidRPr="00643EFA" w14:paraId="5369F9D9" w14:textId="77777777" w:rsidTr="004E1E91">
        <w:tc>
          <w:tcPr>
            <w:tcW w:w="2988" w:type="dxa"/>
            <w:vAlign w:val="center"/>
          </w:tcPr>
          <w:p w14:paraId="60275C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06D738D1" w:rsidR="004A4628" w:rsidRPr="00643EFA" w:rsidRDefault="007E0DC3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Mariusz Kraska, </w:t>
            </w:r>
            <w:r w:rsidR="0073360F">
              <w:rPr>
                <w:sz w:val="24"/>
                <w:szCs w:val="24"/>
              </w:rPr>
              <w:t xml:space="preserve">prof. Uczelni, </w:t>
            </w:r>
            <w:r>
              <w:rPr>
                <w:sz w:val="24"/>
                <w:szCs w:val="24"/>
              </w:rPr>
              <w:t xml:space="preserve">dr hab. Feliks Tomaszewski, </w:t>
            </w:r>
            <w:r w:rsidR="0073360F">
              <w:rPr>
                <w:sz w:val="24"/>
                <w:szCs w:val="24"/>
              </w:rPr>
              <w:t xml:space="preserve">prof. Uczelni, </w:t>
            </w:r>
            <w:r>
              <w:rPr>
                <w:sz w:val="24"/>
                <w:szCs w:val="24"/>
              </w:rPr>
              <w:t>prof. dr hab. Jerzy Szyłak</w:t>
            </w:r>
          </w:p>
        </w:tc>
      </w:tr>
      <w:tr w:rsidR="004A4628" w:rsidRPr="00643EFA" w14:paraId="50BB1E99" w14:textId="77777777" w:rsidTr="004E1E91">
        <w:tc>
          <w:tcPr>
            <w:tcW w:w="2988" w:type="dxa"/>
            <w:vAlign w:val="center"/>
          </w:tcPr>
          <w:p w14:paraId="23A2C90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BE3AC90" w14:textId="77777777" w:rsidR="000F43F4" w:rsidRDefault="007E0DC3" w:rsidP="000F43F4">
            <w:pPr>
              <w:jc w:val="both"/>
              <w:rPr>
                <w:sz w:val="24"/>
                <w:szCs w:val="24"/>
              </w:rPr>
            </w:pPr>
            <w:r w:rsidRPr="000F43F4">
              <w:rPr>
                <w:sz w:val="24"/>
                <w:szCs w:val="24"/>
              </w:rPr>
              <w:t>Celem zajęć jest</w:t>
            </w:r>
            <w:r w:rsidR="000F43F4">
              <w:rPr>
                <w:sz w:val="24"/>
                <w:szCs w:val="24"/>
              </w:rPr>
              <w:t>:</w:t>
            </w:r>
          </w:p>
          <w:p w14:paraId="25EDD7B5" w14:textId="20835CAB" w:rsidR="000F43F4" w:rsidRPr="000F43F4" w:rsidRDefault="000F43F4" w:rsidP="000F43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E0DC3" w:rsidRPr="000F43F4">
              <w:rPr>
                <w:sz w:val="24"/>
                <w:szCs w:val="24"/>
              </w:rPr>
              <w:t xml:space="preserve"> rozwijanie przez uczestników kursu umiejętności analizy i interpretacji różnego typów tekstów kultury (audialnych, wizualnych, paraliterackich, tekstów dziennikarskich, w tym zwłasz</w:t>
            </w:r>
            <w:r>
              <w:rPr>
                <w:sz w:val="24"/>
                <w:szCs w:val="24"/>
              </w:rPr>
              <w:t>cza reportażu fabularnego itd.),</w:t>
            </w:r>
          </w:p>
          <w:p w14:paraId="15DEBEFD" w14:textId="5D325677" w:rsidR="007E0DC3" w:rsidRPr="000F43F4" w:rsidRDefault="000F43F4" w:rsidP="000F43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</w:t>
            </w:r>
            <w:r w:rsidR="007E0DC3" w:rsidRPr="000F43F4">
              <w:rPr>
                <w:sz w:val="24"/>
                <w:szCs w:val="24"/>
              </w:rPr>
              <w:t>ykorzystanie narzędzi poetyki opisowej, semiotyki, retoryki, ale także innych kategorii i metod opisu (</w:t>
            </w:r>
            <w:r w:rsidR="00A84314" w:rsidRPr="000F43F4">
              <w:rPr>
                <w:sz w:val="24"/>
                <w:szCs w:val="24"/>
              </w:rPr>
              <w:t xml:space="preserve">np. </w:t>
            </w:r>
            <w:r w:rsidR="007E0DC3" w:rsidRPr="000F43F4">
              <w:rPr>
                <w:sz w:val="24"/>
                <w:szCs w:val="24"/>
              </w:rPr>
              <w:t>z zakresu poetyki wizualnej, antropologii literatury i kultury</w:t>
            </w:r>
            <w:r w:rsidR="00BB14B0">
              <w:rPr>
                <w:sz w:val="24"/>
                <w:szCs w:val="24"/>
              </w:rPr>
              <w:t>).</w:t>
            </w:r>
          </w:p>
          <w:p w14:paraId="79B5DBB8" w14:textId="271CD1A4" w:rsidR="004A4628" w:rsidRPr="007E0DC3" w:rsidRDefault="004A4628" w:rsidP="00D2129E">
            <w:pPr>
              <w:jc w:val="both"/>
              <w:rPr>
                <w:sz w:val="24"/>
                <w:szCs w:val="24"/>
              </w:rPr>
            </w:pPr>
          </w:p>
        </w:tc>
      </w:tr>
      <w:tr w:rsidR="004A4628" w:rsidRPr="00643EFA" w14:paraId="12E24667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2A74B21F" w:rsidR="00E01A80" w:rsidRPr="00643EFA" w:rsidRDefault="007E0DC3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i umiejętności z zakresu poetyki</w:t>
            </w:r>
          </w:p>
        </w:tc>
      </w:tr>
    </w:tbl>
    <w:p w14:paraId="0DB38BBA" w14:textId="77777777" w:rsidR="00643EFA" w:rsidRPr="00643EFA" w:rsidRDefault="00643EFA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063A843C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D2C79" w14:textId="77777777" w:rsidR="004A4628" w:rsidRPr="00643EFA" w:rsidRDefault="004A4628" w:rsidP="00643EFA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FCF90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09AB5E14" w:rsidR="005F69DA" w:rsidRPr="0073360F" w:rsidRDefault="000F43F4" w:rsidP="0073360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3360F">
              <w:rPr>
                <w:sz w:val="24"/>
                <w:szCs w:val="24"/>
              </w:rPr>
              <w:t xml:space="preserve">Student zna i stosuje </w:t>
            </w:r>
            <w:r w:rsidRPr="0073360F">
              <w:rPr>
                <w:color w:val="000000" w:themeColor="text1"/>
                <w:sz w:val="24"/>
                <w:szCs w:val="24"/>
              </w:rPr>
              <w:t>terminologię z zakresu analizy i interpretacji oraz potrafi ją wykorzystać w</w:t>
            </w:r>
            <w:r w:rsidR="0096070A" w:rsidRPr="0073360F">
              <w:rPr>
                <w:color w:val="000000" w:themeColor="text1"/>
                <w:sz w:val="24"/>
                <w:szCs w:val="24"/>
              </w:rPr>
              <w:t xml:space="preserve"> różnego typu</w:t>
            </w:r>
            <w:r w:rsidRPr="0073360F">
              <w:rPr>
                <w:color w:val="000000" w:themeColor="text1"/>
                <w:sz w:val="24"/>
                <w:szCs w:val="24"/>
              </w:rPr>
              <w:t xml:space="preserve"> </w:t>
            </w:r>
            <w:r w:rsidR="0096070A" w:rsidRPr="0073360F">
              <w:rPr>
                <w:color w:val="000000" w:themeColor="text1"/>
                <w:sz w:val="24"/>
                <w:szCs w:val="24"/>
              </w:rPr>
              <w:t>tekstach</w:t>
            </w:r>
            <w:r w:rsidR="00381EDB" w:rsidRPr="0073360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EB17" w14:textId="72C3494F" w:rsidR="007753F3" w:rsidRPr="00B32B3F" w:rsidRDefault="007753F3" w:rsidP="007753F3">
            <w:pPr>
              <w:autoSpaceDE w:val="0"/>
              <w:spacing w:line="276" w:lineRule="auto"/>
              <w:jc w:val="center"/>
            </w:pPr>
          </w:p>
          <w:p w14:paraId="2EE3D41B" w14:textId="7BA64355" w:rsidR="004A4628" w:rsidRPr="00643EFA" w:rsidRDefault="00020522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0F43F4" w:rsidRPr="00643EFA" w14:paraId="509FDA19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D046E3" w14:textId="20022F25" w:rsidR="000F43F4" w:rsidRPr="00643EFA" w:rsidRDefault="00B7138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3C46D6" w14:textId="656E42B2" w:rsidR="000F43F4" w:rsidRPr="0073360F" w:rsidRDefault="000F43F4" w:rsidP="00381EDB">
            <w:pPr>
              <w:rPr>
                <w:sz w:val="24"/>
                <w:szCs w:val="24"/>
              </w:rPr>
            </w:pPr>
            <w:r w:rsidRPr="0073360F">
              <w:rPr>
                <w:sz w:val="24"/>
                <w:szCs w:val="24"/>
              </w:rPr>
              <w:t xml:space="preserve">Student zna etapy i zasady analizy </w:t>
            </w:r>
            <w:r w:rsidR="00381EDB" w:rsidRPr="0073360F">
              <w:rPr>
                <w:sz w:val="24"/>
                <w:szCs w:val="24"/>
              </w:rPr>
              <w:t>różnego typów tekstów kultury (audialnych, wizualnych, paraliterackich, tekstów dziennikarskich, w tym zwłaszcza reportażu fabularnego itd.),</w:t>
            </w:r>
            <w:r w:rsidRPr="0073360F">
              <w:rPr>
                <w:sz w:val="24"/>
                <w:szCs w:val="24"/>
              </w:rPr>
              <w:t xml:space="preserve"> z uwzględnieniem ich specyfiki; rozumie różnice między różnymi metodami analizy i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64773" w14:textId="4407A7D4" w:rsidR="000F43F4" w:rsidRPr="00B32B3F" w:rsidRDefault="00020522" w:rsidP="007753F3">
            <w:pPr>
              <w:autoSpaceDE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96070A" w:rsidRPr="00643EFA" w14:paraId="20C3AAA3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1CCB0E" w14:textId="0ED75D76" w:rsidR="0096070A" w:rsidRPr="00643EFA" w:rsidRDefault="00B7138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A6D01F" w14:textId="0E44E8EE" w:rsidR="0096070A" w:rsidRPr="0073360F" w:rsidRDefault="00381EDB" w:rsidP="0073360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3360F">
              <w:rPr>
                <w:color w:val="000000" w:themeColor="text1"/>
                <w:sz w:val="24"/>
                <w:szCs w:val="24"/>
              </w:rPr>
              <w:t xml:space="preserve">Operuje wiedzą z </w:t>
            </w:r>
            <w:r w:rsidR="00B7138E" w:rsidRPr="0073360F">
              <w:rPr>
                <w:color w:val="000000" w:themeColor="text1"/>
                <w:sz w:val="24"/>
                <w:szCs w:val="24"/>
              </w:rPr>
              <w:t>obszaru</w:t>
            </w:r>
            <w:r w:rsidRPr="0073360F">
              <w:rPr>
                <w:color w:val="000000" w:themeColor="text1"/>
                <w:sz w:val="24"/>
                <w:szCs w:val="24"/>
              </w:rPr>
              <w:t xml:space="preserve"> zjawisk i koncepcji kontekstowych </w:t>
            </w:r>
            <w:r w:rsidR="00B7138E" w:rsidRPr="0073360F">
              <w:rPr>
                <w:sz w:val="24"/>
                <w:szCs w:val="24"/>
              </w:rPr>
              <w:t xml:space="preserve">(kulturoznawstwo, filozofia, psychologia, itd.) </w:t>
            </w:r>
            <w:r w:rsidRPr="0073360F">
              <w:rPr>
                <w:color w:val="000000" w:themeColor="text1"/>
                <w:sz w:val="24"/>
                <w:szCs w:val="24"/>
              </w:rPr>
              <w:t xml:space="preserve">w zakresie niezbędnym do rozumienia </w:t>
            </w:r>
            <w:proofErr w:type="spellStart"/>
            <w:r w:rsidRPr="0073360F">
              <w:rPr>
                <w:color w:val="000000" w:themeColor="text1"/>
                <w:sz w:val="24"/>
                <w:szCs w:val="24"/>
              </w:rPr>
              <w:t>nawiązań</w:t>
            </w:r>
            <w:proofErr w:type="spellEnd"/>
            <w:r w:rsidRPr="0073360F">
              <w:rPr>
                <w:color w:val="000000" w:themeColor="text1"/>
                <w:sz w:val="24"/>
                <w:szCs w:val="24"/>
              </w:rPr>
              <w:t xml:space="preserve">, aluzji i </w:t>
            </w:r>
            <w:proofErr w:type="spellStart"/>
            <w:r w:rsidRPr="0073360F">
              <w:rPr>
                <w:color w:val="000000" w:themeColor="text1"/>
                <w:sz w:val="24"/>
                <w:szCs w:val="24"/>
              </w:rPr>
              <w:t>odwołań</w:t>
            </w:r>
            <w:proofErr w:type="spellEnd"/>
            <w:r w:rsidRPr="0073360F">
              <w:rPr>
                <w:color w:val="000000" w:themeColor="text1"/>
                <w:sz w:val="24"/>
                <w:szCs w:val="24"/>
              </w:rPr>
              <w:t xml:space="preserve"> </w:t>
            </w:r>
            <w:r w:rsidR="00B7138E" w:rsidRPr="0073360F">
              <w:rPr>
                <w:color w:val="000000" w:themeColor="text1"/>
                <w:sz w:val="24"/>
                <w:szCs w:val="24"/>
              </w:rPr>
              <w:t>w różnego typu tekstach kultury.</w:t>
            </w:r>
            <w:r w:rsidRPr="0073360F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B0ECC" w14:textId="633A3C69" w:rsidR="0096070A" w:rsidRPr="00B32B3F" w:rsidRDefault="00020522" w:rsidP="007753F3">
            <w:pPr>
              <w:autoSpaceDE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4A4628" w:rsidRPr="00643EFA" w14:paraId="36BB9D76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536AE" w14:textId="77777777" w:rsidR="004A4628" w:rsidRPr="00643EFA" w:rsidRDefault="004A4628" w:rsidP="00643EF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F696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56AABE11" w:rsidR="004A4628" w:rsidRPr="00643EFA" w:rsidRDefault="004A4628" w:rsidP="006A054E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0</w:t>
            </w:r>
            <w:r w:rsidR="006A054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28D015F8" w:rsidR="005F69DA" w:rsidRPr="0073360F" w:rsidRDefault="00CF30E1" w:rsidP="00B552F0">
            <w:pPr>
              <w:rPr>
                <w:sz w:val="24"/>
                <w:szCs w:val="24"/>
              </w:rPr>
            </w:pPr>
            <w:r w:rsidRPr="0073360F">
              <w:rPr>
                <w:sz w:val="24"/>
                <w:szCs w:val="24"/>
              </w:rPr>
              <w:t>Student samodzielnie analizuje i interpretuje teksty kultury (słowne, ikoniczne, filmowe, etc.); potrafi opisać ich strukturę, określić cechy formalne, kompozycję, etc.; posługując się różnymi metodami analizy umie umieścić analizowane teksty w ich macierzystym kontekście historycznym, ale też interpretować je w perspektywie synchronicznej.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62B8B" w14:textId="77777777" w:rsidR="004A4628" w:rsidRDefault="00020522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14:paraId="21C7E30D" w14:textId="3F58C89B" w:rsidR="00020522" w:rsidRPr="00643EFA" w:rsidRDefault="00020522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4A4628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171B703D" w:rsidR="004A4628" w:rsidRPr="00643EFA" w:rsidRDefault="004A4628" w:rsidP="006A054E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6A054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65A73304" w:rsidR="00F8130E" w:rsidRPr="0073360F" w:rsidRDefault="00CF30E1" w:rsidP="00643EFA">
            <w:pPr>
              <w:rPr>
                <w:sz w:val="24"/>
                <w:szCs w:val="24"/>
              </w:rPr>
            </w:pPr>
            <w:r w:rsidRPr="0073360F">
              <w:rPr>
                <w:sz w:val="24"/>
                <w:szCs w:val="24"/>
              </w:rPr>
              <w:t>Student posiada umiejętność samodzielnego wysuwania wniosków interpretacyjnych, krytycznej oceny propozycji własnych i innych; świadomie uzasadnia stawiane przez siebie hipotezy interpretacyjne, wykorzystując poznane metody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A65C8" w14:textId="4608F575" w:rsidR="004A4628" w:rsidRPr="00643EFA" w:rsidRDefault="00020522" w:rsidP="006C048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6C0488" w:rsidRPr="00643EFA" w14:paraId="0167E9E1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8F4C00" w14:textId="2616CB71" w:rsidR="006C0488" w:rsidRPr="00643EFA" w:rsidRDefault="006C0488" w:rsidP="006A0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A054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63522B" w14:textId="539513A4" w:rsidR="006C0488" w:rsidRPr="0073360F" w:rsidRDefault="00CF30E1" w:rsidP="00643EFA">
            <w:pPr>
              <w:rPr>
                <w:sz w:val="24"/>
                <w:szCs w:val="24"/>
              </w:rPr>
            </w:pPr>
            <w:r w:rsidRPr="0073360F">
              <w:rPr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44857" w14:textId="31CD98DC" w:rsidR="006C0488" w:rsidRPr="00B32B3F" w:rsidRDefault="00020522" w:rsidP="007753F3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A054E" w:rsidRPr="00643EFA" w14:paraId="6E81F090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15214D" w14:textId="53876C2A" w:rsidR="006A054E" w:rsidRDefault="006A054E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AB4683" w14:textId="28D1BFF7" w:rsidR="006A054E" w:rsidRPr="0073360F" w:rsidRDefault="000837AE" w:rsidP="00D2129E">
            <w:pPr>
              <w:rPr>
                <w:sz w:val="24"/>
                <w:szCs w:val="24"/>
              </w:rPr>
            </w:pPr>
            <w:r w:rsidRPr="0073360F">
              <w:rPr>
                <w:sz w:val="24"/>
                <w:szCs w:val="24"/>
              </w:rPr>
              <w:t xml:space="preserve">Student konstruuje wystąpienia </w:t>
            </w:r>
            <w:r w:rsidR="00D2129E" w:rsidRPr="0073360F">
              <w:rPr>
                <w:sz w:val="24"/>
                <w:szCs w:val="24"/>
              </w:rPr>
              <w:t>problemowe,  wykorzystując wiedzę i umiejętności z zakresu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EAA0" w14:textId="52230CEB" w:rsidR="006A054E" w:rsidRPr="00B32B3F" w:rsidRDefault="00020522" w:rsidP="007753F3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CD0B1E" w:rsidRPr="00643EFA" w14:paraId="102A6627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DBC4BF" w14:textId="459DA99A" w:rsidR="00CD0B1E" w:rsidRDefault="00CD0B1E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7940D" w14:textId="544ED063" w:rsidR="00CD0B1E" w:rsidRPr="0073360F" w:rsidRDefault="00CD0B1E" w:rsidP="00D2129E">
            <w:pPr>
              <w:rPr>
                <w:sz w:val="24"/>
                <w:szCs w:val="24"/>
              </w:rPr>
            </w:pPr>
            <w:r w:rsidRPr="0073360F">
              <w:rPr>
                <w:sz w:val="24"/>
                <w:szCs w:val="24"/>
              </w:rPr>
              <w:t>Student gromadzi, następnie selekcjonuje i wybiera informacje niezbędne w procesie pracy z różnego typu tekstami.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78732" w14:textId="19E89C40" w:rsidR="00CD0B1E" w:rsidRPr="00B32B3F" w:rsidRDefault="00020522" w:rsidP="007753F3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4A4628" w:rsidRPr="00643EFA" w14:paraId="32397269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8E6E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FD34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74B21B22" w:rsidR="004A4628" w:rsidRPr="00643EFA" w:rsidRDefault="004A4628" w:rsidP="006A054E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CD0B1E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67281D36" w:rsidR="00946082" w:rsidRPr="0073360F" w:rsidRDefault="00CF30E1" w:rsidP="00643EFA">
            <w:pPr>
              <w:rPr>
                <w:bCs/>
                <w:sz w:val="24"/>
                <w:szCs w:val="24"/>
              </w:rPr>
            </w:pPr>
            <w:r w:rsidRPr="0073360F">
              <w:rPr>
                <w:sz w:val="24"/>
                <w:szCs w:val="24"/>
              </w:rPr>
              <w:t>Student potrafi z dystansem i odpowiedzialnością weryfikować swoje stanowisko, dzięki zrozumieniu złożoności problematyki analizy i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6B61FC5F" w:rsidR="004A4628" w:rsidRPr="00643EFA" w:rsidRDefault="00020522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B552F0" w:rsidRPr="00643EFA" w14:paraId="28F0ED7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9F73C" w14:textId="61C35313" w:rsidR="00B552F0" w:rsidRPr="00643EFA" w:rsidRDefault="00CD0B1E" w:rsidP="006A05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DE9F4C" w14:textId="5CB1B041" w:rsidR="00B552F0" w:rsidRPr="0073360F" w:rsidRDefault="00CF30E1" w:rsidP="000837AE">
            <w:pPr>
              <w:rPr>
                <w:bCs/>
                <w:sz w:val="24"/>
                <w:szCs w:val="24"/>
              </w:rPr>
            </w:pPr>
            <w:r w:rsidRPr="0073360F">
              <w:rPr>
                <w:sz w:val="24"/>
                <w:szCs w:val="24"/>
              </w:rPr>
              <w:t>Student samodzielnie potrafi wybrać analizowany przez siebie problem, określić skalę i sposób pr</w:t>
            </w:r>
            <w:r w:rsidR="006A054E" w:rsidRPr="0073360F">
              <w:rPr>
                <w:sz w:val="24"/>
                <w:szCs w:val="24"/>
              </w:rPr>
              <w:t xml:space="preserve">zygotowania do jego rozwiązania oraz </w:t>
            </w:r>
            <w:r w:rsidR="006A054E" w:rsidRPr="0073360F">
              <w:rPr>
                <w:color w:val="000000" w:themeColor="text1"/>
                <w:sz w:val="24"/>
                <w:szCs w:val="24"/>
              </w:rPr>
              <w:t>definiuje określone priorytety i działania niezbę</w:t>
            </w:r>
            <w:r w:rsidR="000837AE" w:rsidRPr="0073360F">
              <w:rPr>
                <w:color w:val="000000" w:themeColor="text1"/>
                <w:sz w:val="24"/>
                <w:szCs w:val="24"/>
              </w:rPr>
              <w:t>dne w realizacji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21308" w14:textId="2E6CDC7F" w:rsidR="00B552F0" w:rsidRPr="00B32B3F" w:rsidRDefault="00020522" w:rsidP="004E1E91">
            <w:pPr>
              <w:jc w:val="center"/>
              <w:rPr>
                <w:lang w:eastAsia="zh-CN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64D1F8EC" w14:textId="77777777" w:rsidR="004A4628" w:rsidRPr="00643EFA" w:rsidRDefault="004A4628" w:rsidP="004E1E91">
            <w:pPr>
              <w:pStyle w:val="Akapitzlist1"/>
              <w:snapToGrid w:val="0"/>
              <w:rPr>
                <w:bCs/>
              </w:rPr>
            </w:pPr>
          </w:p>
          <w:p w14:paraId="47D4A901" w14:textId="77777777" w:rsidR="00741373" w:rsidRPr="00643EFA" w:rsidRDefault="00741373" w:rsidP="007E0DC3">
            <w:pPr>
              <w:pStyle w:val="Akapitzlist1"/>
              <w:snapToGrid w:val="0"/>
              <w:rPr>
                <w:bCs/>
              </w:rPr>
            </w:pP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1317EAB2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  <w:r w:rsidR="007E0DC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51E79AD1" w14:textId="77777777" w:rsidR="00B70F5F" w:rsidRDefault="007E0DC3" w:rsidP="00B70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 ma</w:t>
            </w:r>
            <w:r w:rsidR="008F5651">
              <w:rPr>
                <w:sz w:val="24"/>
                <w:szCs w:val="24"/>
              </w:rPr>
              <w:t xml:space="preserve">ją analityczno-pragmatyczny charakter i polegają na interpretacji zaproponowanych przez prowadzącego tekstów kultury pochodzących z różnych dziedzin sztuki, ale też związanych ze sferą kultury codzienności. </w:t>
            </w:r>
          </w:p>
          <w:p w14:paraId="091651B7" w14:textId="4DC3F132" w:rsidR="004A4628" w:rsidRDefault="008F5651" w:rsidP="00B70F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Poszczególne ćwiczenia mają charakter studium przypadku, w trakcie których studenci w oparciu </w:t>
            </w:r>
            <w:r w:rsidR="00B70F5F">
              <w:rPr>
                <w:sz w:val="24"/>
                <w:szCs w:val="24"/>
              </w:rPr>
              <w:t xml:space="preserve">o </w:t>
            </w:r>
            <w:r>
              <w:rPr>
                <w:sz w:val="24"/>
                <w:szCs w:val="24"/>
              </w:rPr>
              <w:t>różnego rodzaju metody lektury analizują wybrany tekst.</w:t>
            </w:r>
            <w:r w:rsidR="00B70F5F">
              <w:rPr>
                <w:sz w:val="24"/>
                <w:szCs w:val="24"/>
              </w:rPr>
              <w:t xml:space="preserve"> </w:t>
            </w:r>
          </w:p>
          <w:p w14:paraId="38498F6E" w14:textId="3379FAE0" w:rsidR="00CF30E1" w:rsidRPr="00611E50" w:rsidRDefault="00B70F5F" w:rsidP="00B70F5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W ramach ćwiczeń studenci zapoznają się z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zasadniczymi pojęciami i zagadnieniami</w:t>
            </w:r>
            <w:r w:rsidR="00CF30E1" w:rsidRPr="00611E50">
              <w:rPr>
                <w:rFonts w:ascii="Cambria" w:hAnsi="Cambria" w:cs="Cambria"/>
                <w:sz w:val="24"/>
                <w:szCs w:val="24"/>
              </w:rPr>
              <w:t xml:space="preserve"> z zakresu analizy literackiej i nie tylko.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Nabędą umiejętność </w:t>
            </w:r>
            <w:r w:rsidR="006A054E">
              <w:rPr>
                <w:rFonts w:ascii="Cambria" w:hAnsi="Cambria" w:cs="Cambria"/>
                <w:sz w:val="24"/>
                <w:szCs w:val="24"/>
              </w:rPr>
              <w:t>określania i formułowania</w:t>
            </w:r>
            <w:r w:rsidR="00CF30E1" w:rsidRPr="00611E50">
              <w:rPr>
                <w:rFonts w:ascii="Cambria" w:hAnsi="Cambria" w:cs="Cambria"/>
                <w:sz w:val="24"/>
                <w:szCs w:val="24"/>
              </w:rPr>
              <w:t xml:space="preserve"> kolejnych etapów pracy, których efektem </w:t>
            </w:r>
            <w:r w:rsidR="006A054E">
              <w:rPr>
                <w:rFonts w:ascii="Cambria" w:hAnsi="Cambria" w:cs="Cambria"/>
                <w:sz w:val="24"/>
                <w:szCs w:val="24"/>
              </w:rPr>
              <w:t>będzie</w:t>
            </w:r>
            <w:r w:rsidR="00CF30E1" w:rsidRPr="00611E50">
              <w:rPr>
                <w:rFonts w:ascii="Cambria" w:hAnsi="Cambria" w:cs="Cambria"/>
                <w:sz w:val="24"/>
                <w:szCs w:val="24"/>
              </w:rPr>
              <w:t xml:space="preserve"> interpretacja wybranego tekstu kultury.</w:t>
            </w:r>
          </w:p>
          <w:p w14:paraId="79104068" w14:textId="02B6619E" w:rsidR="00CF30E1" w:rsidRPr="00611E50" w:rsidRDefault="006A054E" w:rsidP="00B70F5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 trakcie zajęć zostaną omówione zasadnicze problemy związane</w:t>
            </w:r>
            <w:r w:rsidR="00CF30E1" w:rsidRPr="00611E50">
              <w:rPr>
                <w:rFonts w:ascii="Cambria" w:hAnsi="Cambria" w:cs="Cambria"/>
                <w:sz w:val="24"/>
                <w:szCs w:val="24"/>
              </w:rPr>
              <w:t xml:space="preserve"> z komunikacją literacką (np. kwestie etyki interpretacji, warunków prawomocności interpretacji).</w:t>
            </w:r>
          </w:p>
          <w:p w14:paraId="11E66526" w14:textId="37D5BDF5" w:rsidR="00D2129E" w:rsidRPr="000F43F4" w:rsidRDefault="00D2129E" w:rsidP="00D212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Ponadto studenci pogłębią</w:t>
            </w:r>
            <w:r w:rsidRPr="000F43F4">
              <w:rPr>
                <w:sz w:val="24"/>
                <w:szCs w:val="24"/>
              </w:rPr>
              <w:t xml:space="preserve"> wiedz</w:t>
            </w:r>
            <w:r>
              <w:rPr>
                <w:sz w:val="24"/>
                <w:szCs w:val="24"/>
              </w:rPr>
              <w:t xml:space="preserve">ę dotyczącą </w:t>
            </w:r>
            <w:r w:rsidRPr="000F43F4">
              <w:rPr>
                <w:sz w:val="24"/>
                <w:szCs w:val="24"/>
              </w:rPr>
              <w:t>warsztatu interpretatora (</w:t>
            </w:r>
            <w:proofErr w:type="spellStart"/>
            <w:r w:rsidRPr="000F43F4">
              <w:rPr>
                <w:sz w:val="24"/>
                <w:szCs w:val="24"/>
              </w:rPr>
              <w:t>research</w:t>
            </w:r>
            <w:proofErr w:type="spellEnd"/>
            <w:r w:rsidRPr="000F43F4">
              <w:rPr>
                <w:sz w:val="24"/>
                <w:szCs w:val="24"/>
              </w:rPr>
              <w:t xml:space="preserve"> i selekcja informacji, komponowanie spójnej bibliografi</w:t>
            </w:r>
            <w:r>
              <w:rPr>
                <w:sz w:val="24"/>
                <w:szCs w:val="24"/>
              </w:rPr>
              <w:t xml:space="preserve">i podmiotowej i przedmiotowej), oraz zyskają świadomość i narzędzia pozwalające ocenić </w:t>
            </w:r>
            <w:r w:rsidRPr="000F43F4">
              <w:rPr>
                <w:sz w:val="24"/>
                <w:szCs w:val="24"/>
              </w:rPr>
              <w:t xml:space="preserve">korzyści i ograniczenia przyjętej metody interpretacji. </w:t>
            </w:r>
          </w:p>
          <w:p w14:paraId="7D141E7F" w14:textId="18B15D85" w:rsidR="00CF30E1" w:rsidRPr="00643EFA" w:rsidRDefault="00CF30E1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465875" w14:paraId="1E85515B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FCD1F1" w14:textId="77777777" w:rsidR="008F5651" w:rsidRPr="008F5651" w:rsidRDefault="008F5651" w:rsidP="008F5651">
            <w:pPr>
              <w:jc w:val="both"/>
              <w:rPr>
                <w:color w:val="000000"/>
                <w:sz w:val="24"/>
                <w:szCs w:val="24"/>
              </w:rPr>
            </w:pPr>
            <w:r w:rsidRPr="008F5651">
              <w:rPr>
                <w:color w:val="000000"/>
                <w:sz w:val="24"/>
                <w:szCs w:val="24"/>
              </w:rPr>
              <w:t xml:space="preserve">Antropologia słowa. Zagadnienia i wybór tekstów, oprac. G. Godlewski, A. </w:t>
            </w:r>
            <w:proofErr w:type="spellStart"/>
            <w:r w:rsidRPr="008F5651">
              <w:rPr>
                <w:color w:val="000000"/>
                <w:sz w:val="24"/>
                <w:szCs w:val="24"/>
              </w:rPr>
              <w:t>Mencwel</w:t>
            </w:r>
            <w:proofErr w:type="spellEnd"/>
            <w:r w:rsidRPr="008F5651">
              <w:rPr>
                <w:color w:val="000000"/>
                <w:sz w:val="24"/>
                <w:szCs w:val="24"/>
              </w:rPr>
              <w:t>, R. Sulima, Warszawa 2004.</w:t>
            </w:r>
          </w:p>
          <w:p w14:paraId="490EE417" w14:textId="6A2B9CE9" w:rsidR="008F5651" w:rsidRDefault="008F5651" w:rsidP="008F5651">
            <w:pPr>
              <w:jc w:val="both"/>
              <w:rPr>
                <w:color w:val="000000"/>
                <w:sz w:val="24"/>
                <w:szCs w:val="24"/>
              </w:rPr>
            </w:pPr>
            <w:r w:rsidRPr="008F5651">
              <w:rPr>
                <w:color w:val="000000"/>
                <w:sz w:val="24"/>
                <w:szCs w:val="24"/>
              </w:rPr>
              <w:t xml:space="preserve">Antropologia widowisk. Zagadnienia i wybór tekstów, oprac. L. </w:t>
            </w:r>
            <w:proofErr w:type="spellStart"/>
            <w:r w:rsidRPr="008F5651">
              <w:rPr>
                <w:color w:val="000000"/>
                <w:sz w:val="24"/>
                <w:szCs w:val="24"/>
              </w:rPr>
              <w:t>Kolankiewicz</w:t>
            </w:r>
            <w:proofErr w:type="spellEnd"/>
            <w:r w:rsidRPr="008F5651">
              <w:rPr>
                <w:color w:val="000000"/>
                <w:sz w:val="24"/>
                <w:szCs w:val="24"/>
              </w:rPr>
              <w:t xml:space="preserve"> i in., Warszawa 2005.</w:t>
            </w:r>
          </w:p>
          <w:p w14:paraId="262F79C7" w14:textId="6D61F188" w:rsidR="00E954DA" w:rsidRDefault="00E954DA" w:rsidP="008F5651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Fotospołeczeństwo</w:t>
            </w:r>
            <w:proofErr w:type="spellEnd"/>
            <w:r>
              <w:rPr>
                <w:color w:val="000000"/>
                <w:sz w:val="24"/>
                <w:szCs w:val="24"/>
              </w:rPr>
              <w:t>. Antologia tekstów z socjologii wizualnej, red. M. Boguni-Borowska, P. Sztompka, Kraków 2012.</w:t>
            </w:r>
          </w:p>
          <w:p w14:paraId="7586576D" w14:textId="2D9A9730" w:rsidR="00E954DA" w:rsidRDefault="00E954DA" w:rsidP="008F56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Kulturowa teoria 2. Poetyki, problematyki, interpretacje, red. T. Walas, R. Nycz, Kraków 2012.</w:t>
            </w:r>
          </w:p>
          <w:p w14:paraId="1EA6DEA3" w14:textId="10D583BD" w:rsidR="00E954DA" w:rsidRPr="008F5651" w:rsidRDefault="00E954DA" w:rsidP="008F56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Między dyskursami, sztukami, mediami. Komparatystyka jutra, red. E. </w:t>
            </w:r>
            <w:proofErr w:type="spellStart"/>
            <w:r>
              <w:rPr>
                <w:color w:val="000000"/>
                <w:sz w:val="24"/>
                <w:szCs w:val="24"/>
              </w:rPr>
              <w:t>Szczęsna</w:t>
            </w:r>
            <w:proofErr w:type="spellEnd"/>
            <w:r>
              <w:rPr>
                <w:color w:val="000000"/>
                <w:sz w:val="24"/>
                <w:szCs w:val="24"/>
              </w:rPr>
              <w:t>, P. Kubiński, M. Leszczyński, Kraków 2017.</w:t>
            </w:r>
          </w:p>
          <w:p w14:paraId="5864650C" w14:textId="5A7AA1B6" w:rsidR="004A4628" w:rsidRPr="00643EFA" w:rsidRDefault="008F5651" w:rsidP="008F565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8F5651">
              <w:rPr>
                <w:sz w:val="24"/>
                <w:szCs w:val="24"/>
                <w:lang w:val="en-US"/>
              </w:rPr>
              <w:t xml:space="preserve">Teoria – </w:t>
            </w:r>
            <w:proofErr w:type="spellStart"/>
            <w:r w:rsidRPr="008F5651">
              <w:rPr>
                <w:sz w:val="24"/>
                <w:szCs w:val="24"/>
                <w:lang w:val="en-US"/>
              </w:rPr>
              <w:t>literatur</w:t>
            </w:r>
            <w:r w:rsidR="00E954DA">
              <w:rPr>
                <w:sz w:val="24"/>
                <w:szCs w:val="24"/>
                <w:lang w:val="en-US"/>
              </w:rPr>
              <w:t>a</w:t>
            </w:r>
            <w:proofErr w:type="spellEnd"/>
            <w:r w:rsidRPr="008F5651">
              <w:rPr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8F5651">
              <w:rPr>
                <w:sz w:val="24"/>
                <w:szCs w:val="24"/>
                <w:lang w:val="en-US"/>
              </w:rPr>
              <w:t>życie</w:t>
            </w:r>
            <w:proofErr w:type="spellEnd"/>
            <w:r w:rsidRPr="008F5651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F5651">
              <w:rPr>
                <w:sz w:val="24"/>
                <w:szCs w:val="24"/>
                <w:lang w:val="en-US"/>
              </w:rPr>
              <w:t>Praktykowanie</w:t>
            </w:r>
            <w:proofErr w:type="spellEnd"/>
            <w:r w:rsidRPr="008F56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651">
              <w:rPr>
                <w:sz w:val="24"/>
                <w:szCs w:val="24"/>
                <w:lang w:val="en-US"/>
              </w:rPr>
              <w:t>teorii</w:t>
            </w:r>
            <w:proofErr w:type="spellEnd"/>
            <w:r w:rsidRPr="008F5651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8F5651">
              <w:rPr>
                <w:sz w:val="24"/>
                <w:szCs w:val="24"/>
                <w:lang w:val="en-US"/>
              </w:rPr>
              <w:t>humanistyce</w:t>
            </w:r>
            <w:proofErr w:type="spellEnd"/>
            <w:r w:rsidRPr="008F56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651">
              <w:rPr>
                <w:sz w:val="24"/>
                <w:szCs w:val="24"/>
                <w:lang w:val="en-US"/>
              </w:rPr>
              <w:t>współczesnej</w:t>
            </w:r>
            <w:proofErr w:type="spellEnd"/>
            <w:r w:rsidRPr="008F5651">
              <w:rPr>
                <w:sz w:val="24"/>
                <w:szCs w:val="24"/>
                <w:lang w:val="en-US"/>
              </w:rPr>
              <w:t xml:space="preserve">, red. A. </w:t>
            </w:r>
            <w:proofErr w:type="spellStart"/>
            <w:r w:rsidRPr="008F5651">
              <w:rPr>
                <w:sz w:val="24"/>
                <w:szCs w:val="24"/>
                <w:lang w:val="en-US"/>
              </w:rPr>
              <w:t>Legeżyńska</w:t>
            </w:r>
            <w:proofErr w:type="spellEnd"/>
            <w:r w:rsidRPr="008F5651">
              <w:rPr>
                <w:sz w:val="24"/>
                <w:szCs w:val="24"/>
                <w:lang w:val="en-US"/>
              </w:rPr>
              <w:t xml:space="preserve"> I R. </w:t>
            </w:r>
            <w:proofErr w:type="spellStart"/>
            <w:r w:rsidRPr="008F5651">
              <w:rPr>
                <w:sz w:val="24"/>
                <w:szCs w:val="24"/>
                <w:lang w:val="en-US"/>
              </w:rPr>
              <w:t>Nycz</w:t>
            </w:r>
            <w:proofErr w:type="spellEnd"/>
            <w:r w:rsidRPr="008F5651">
              <w:rPr>
                <w:sz w:val="24"/>
                <w:szCs w:val="24"/>
                <w:lang w:val="en-US"/>
              </w:rPr>
              <w:t>, Warszawa 2012.</w:t>
            </w:r>
          </w:p>
        </w:tc>
      </w:tr>
      <w:tr w:rsidR="004A4628" w:rsidRPr="00465875" w14:paraId="4430A040" w14:textId="77777777" w:rsidTr="004E1E91">
        <w:tc>
          <w:tcPr>
            <w:tcW w:w="2660" w:type="dxa"/>
          </w:tcPr>
          <w:p w14:paraId="7B8EDB4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3A62389" w14:textId="77777777" w:rsidR="00E954DA" w:rsidRPr="00E954DA" w:rsidRDefault="00763946" w:rsidP="00E95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 xml:space="preserve"> </w:t>
            </w:r>
            <w:r w:rsidR="00E954DA" w:rsidRPr="00E954DA">
              <w:rPr>
                <w:sz w:val="24"/>
                <w:szCs w:val="24"/>
              </w:rPr>
              <w:t>M. Bachtin, Problemy literatury i estetyki, Warszawa 1982.</w:t>
            </w:r>
          </w:p>
          <w:p w14:paraId="17ADE31D" w14:textId="77777777" w:rsidR="00E954DA" w:rsidRPr="00E954DA" w:rsidRDefault="00E954DA" w:rsidP="00E954DA">
            <w:pPr>
              <w:ind w:left="72"/>
              <w:rPr>
                <w:sz w:val="24"/>
                <w:szCs w:val="24"/>
              </w:rPr>
            </w:pPr>
            <w:r w:rsidRPr="00E954DA">
              <w:rPr>
                <w:sz w:val="24"/>
                <w:szCs w:val="24"/>
              </w:rPr>
              <w:t>R. Barthes, Mitologie, Warszawa 2000.</w:t>
            </w:r>
          </w:p>
          <w:p w14:paraId="04EE86B0" w14:textId="77777777" w:rsidR="00E954DA" w:rsidRPr="00E954DA" w:rsidRDefault="00E954DA" w:rsidP="00E954DA">
            <w:pPr>
              <w:ind w:left="72"/>
              <w:rPr>
                <w:sz w:val="24"/>
                <w:szCs w:val="24"/>
              </w:rPr>
            </w:pPr>
            <w:r w:rsidRPr="00E954DA">
              <w:rPr>
                <w:sz w:val="24"/>
                <w:szCs w:val="24"/>
              </w:rPr>
              <w:t>R. Barthes, Światło obrazu. O fotografii, Warszawa 1996.</w:t>
            </w:r>
          </w:p>
          <w:p w14:paraId="4DB1B56D" w14:textId="77777777" w:rsidR="00E954DA" w:rsidRPr="00E954DA" w:rsidRDefault="00E954DA" w:rsidP="00E954DA">
            <w:pPr>
              <w:ind w:left="72"/>
              <w:rPr>
                <w:sz w:val="24"/>
                <w:szCs w:val="24"/>
              </w:rPr>
            </w:pPr>
            <w:r w:rsidRPr="00E954DA">
              <w:rPr>
                <w:sz w:val="24"/>
                <w:szCs w:val="24"/>
              </w:rPr>
              <w:t>U. Eco, Czytanie świata, Kraków 1994.</w:t>
            </w:r>
          </w:p>
          <w:p w14:paraId="3589E5DF" w14:textId="77777777" w:rsidR="00E954DA" w:rsidRPr="00E954DA" w:rsidRDefault="00E954DA" w:rsidP="00E954DA">
            <w:pPr>
              <w:ind w:left="72"/>
              <w:rPr>
                <w:sz w:val="24"/>
                <w:szCs w:val="24"/>
              </w:rPr>
            </w:pPr>
            <w:r w:rsidRPr="00E954DA">
              <w:rPr>
                <w:sz w:val="24"/>
                <w:szCs w:val="24"/>
              </w:rPr>
              <w:t>U. Eco, Semiologia życia codziennego, Warszawa 1996.</w:t>
            </w:r>
          </w:p>
          <w:p w14:paraId="06447C99" w14:textId="77777777" w:rsidR="00E954DA" w:rsidRPr="00E954DA" w:rsidRDefault="00E954DA" w:rsidP="00E954DA">
            <w:pPr>
              <w:ind w:left="72"/>
              <w:rPr>
                <w:sz w:val="24"/>
                <w:szCs w:val="24"/>
              </w:rPr>
            </w:pPr>
            <w:r w:rsidRPr="00E954DA">
              <w:rPr>
                <w:sz w:val="24"/>
                <w:szCs w:val="24"/>
              </w:rPr>
              <w:t>R. Kluszczyński, Film, wideo, multimedia. Sztuka ruchomego obrazu w erze elektronicznej, Warszawa 1999.</w:t>
            </w:r>
          </w:p>
          <w:p w14:paraId="5E71860E" w14:textId="226A7905" w:rsidR="00763946" w:rsidRPr="0073360F" w:rsidRDefault="00E954DA" w:rsidP="0073360F">
            <w:pPr>
              <w:ind w:left="72"/>
              <w:rPr>
                <w:sz w:val="24"/>
                <w:szCs w:val="24"/>
              </w:rPr>
            </w:pPr>
            <w:r w:rsidRPr="00E954DA">
              <w:rPr>
                <w:sz w:val="24"/>
                <w:szCs w:val="24"/>
              </w:rPr>
              <w:t xml:space="preserve">Z. </w:t>
            </w:r>
            <w:proofErr w:type="spellStart"/>
            <w:r w:rsidRPr="00E954DA">
              <w:rPr>
                <w:sz w:val="24"/>
                <w:szCs w:val="24"/>
              </w:rPr>
              <w:t>Mitosek</w:t>
            </w:r>
            <w:proofErr w:type="spellEnd"/>
            <w:r w:rsidRPr="00E954DA">
              <w:rPr>
                <w:sz w:val="24"/>
                <w:szCs w:val="24"/>
              </w:rPr>
              <w:t>, Poznanie (w) powieści. Od Balzaka do Masłowskiej,  Kraków 2003.</w:t>
            </w:r>
          </w:p>
        </w:tc>
      </w:tr>
      <w:tr w:rsidR="004A4628" w:rsidRPr="00643EFA" w14:paraId="7AEAC052" w14:textId="77777777" w:rsidTr="004E1E91">
        <w:tc>
          <w:tcPr>
            <w:tcW w:w="2660" w:type="dxa"/>
          </w:tcPr>
          <w:p w14:paraId="188096F0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57C2EDB" w14:textId="77777777" w:rsidR="006A054E" w:rsidRDefault="006A054E" w:rsidP="00E95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ramach ćwiczeń audytoryjnych zostaną wykorzystane następujące metody kształcenia</w:t>
            </w:r>
            <w:r w:rsidR="00E954DA">
              <w:rPr>
                <w:sz w:val="24"/>
                <w:szCs w:val="24"/>
              </w:rPr>
              <w:t xml:space="preserve">: </w:t>
            </w:r>
          </w:p>
          <w:p w14:paraId="6024802D" w14:textId="77777777" w:rsidR="006A054E" w:rsidRDefault="006A054E" w:rsidP="00E95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954DA">
              <w:rPr>
                <w:sz w:val="24"/>
                <w:szCs w:val="24"/>
              </w:rPr>
              <w:t xml:space="preserve">dyskusja, </w:t>
            </w:r>
          </w:p>
          <w:p w14:paraId="698A82B2" w14:textId="77777777" w:rsidR="006A054E" w:rsidRDefault="006A054E" w:rsidP="00E95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954DA">
              <w:rPr>
                <w:sz w:val="24"/>
                <w:szCs w:val="24"/>
              </w:rPr>
              <w:t xml:space="preserve">analiza problemu, </w:t>
            </w:r>
          </w:p>
          <w:p w14:paraId="253CC65F" w14:textId="3DCD3E0B" w:rsidR="00E954DA" w:rsidRDefault="006A054E" w:rsidP="00E95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954DA">
              <w:rPr>
                <w:sz w:val="24"/>
                <w:szCs w:val="24"/>
              </w:rPr>
              <w:t xml:space="preserve">krytyczna analiza </w:t>
            </w:r>
            <w:r>
              <w:rPr>
                <w:sz w:val="24"/>
                <w:szCs w:val="24"/>
              </w:rPr>
              <w:t>tekstów kultury.</w:t>
            </w:r>
          </w:p>
          <w:p w14:paraId="02001CF1" w14:textId="45AF6F3A" w:rsidR="006A054E" w:rsidRDefault="006A054E" w:rsidP="006A05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ramach ćwiczeń audytoryjnych zostaną wykorzystane następujące narzędzia: </w:t>
            </w:r>
          </w:p>
          <w:p w14:paraId="2792F584" w14:textId="5C5227FA" w:rsidR="00E954DA" w:rsidRDefault="006A054E" w:rsidP="00E95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</w:t>
            </w:r>
            <w:r w:rsidR="00E954DA">
              <w:rPr>
                <w:sz w:val="24"/>
                <w:szCs w:val="24"/>
              </w:rPr>
              <w:t>ateriały dydaktyczne wybrane bądź opracowane przez prowadzącego (</w:t>
            </w:r>
            <w:r>
              <w:rPr>
                <w:sz w:val="24"/>
                <w:szCs w:val="24"/>
              </w:rPr>
              <w:t xml:space="preserve">dotyczące </w:t>
            </w:r>
            <w:r w:rsidR="00E954DA">
              <w:rPr>
                <w:sz w:val="24"/>
                <w:szCs w:val="24"/>
              </w:rPr>
              <w:t xml:space="preserve">tekstów lit. i </w:t>
            </w:r>
            <w:proofErr w:type="spellStart"/>
            <w:r w:rsidR="00E954DA">
              <w:rPr>
                <w:sz w:val="24"/>
                <w:szCs w:val="24"/>
              </w:rPr>
              <w:t>nielit</w:t>
            </w:r>
            <w:proofErr w:type="spellEnd"/>
            <w:r w:rsidR="00E954DA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 xml:space="preserve"> w postaci </w:t>
            </w:r>
            <w:r w:rsidRPr="008F0CDB">
              <w:rPr>
                <w:sz w:val="24"/>
                <w:szCs w:val="24"/>
              </w:rPr>
              <w:t>handoutów</w:t>
            </w:r>
            <w:r>
              <w:rPr>
                <w:sz w:val="24"/>
                <w:szCs w:val="24"/>
              </w:rPr>
              <w:t>,</w:t>
            </w:r>
          </w:p>
          <w:p w14:paraId="10CF4730" w14:textId="2E2B19B8" w:rsidR="00B552F0" w:rsidRPr="00643EFA" w:rsidRDefault="006A054E" w:rsidP="006A05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</w:t>
            </w:r>
            <w:r w:rsidR="00E954DA">
              <w:rPr>
                <w:sz w:val="24"/>
                <w:szCs w:val="24"/>
              </w:rPr>
              <w:t>rezentacja multimedialna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E954DA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7F10324B" w:rsidR="00E954DA" w:rsidRPr="008661D0" w:rsidRDefault="00E954DA" w:rsidP="00E954DA">
            <w:pPr>
              <w:rPr>
                <w:color w:val="FF0000"/>
                <w:sz w:val="24"/>
                <w:szCs w:val="24"/>
              </w:rPr>
            </w:pPr>
            <w:r w:rsidRPr="008661D0">
              <w:rPr>
                <w:rFonts w:eastAsia="Calibri"/>
                <w:sz w:val="24"/>
                <w:szCs w:val="24"/>
              </w:rPr>
              <w:t>Aktywne uczestnictwo w zajęciach (odpowiedzi na pytania kontrolne)</w:t>
            </w:r>
            <w:r w:rsidR="000837AE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06CA6172" w:rsidR="00E954DA" w:rsidRDefault="000837AE" w:rsidP="00CD0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01 03 05 </w:t>
            </w:r>
            <w:r w:rsidR="00CD0B1E">
              <w:rPr>
                <w:sz w:val="24"/>
                <w:szCs w:val="24"/>
              </w:rPr>
              <w:t>09</w:t>
            </w:r>
          </w:p>
        </w:tc>
      </w:tr>
      <w:tr w:rsidR="006A054E" w:rsidRPr="00643EFA" w14:paraId="3B04F627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96AE97" w14:textId="576EC20E" w:rsidR="006A054E" w:rsidRPr="008661D0" w:rsidRDefault="000837AE" w:rsidP="00D2129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Wystąpienie </w:t>
            </w:r>
            <w:r w:rsidR="00D2129E">
              <w:rPr>
                <w:rFonts w:eastAsia="Calibri"/>
                <w:sz w:val="24"/>
                <w:szCs w:val="24"/>
              </w:rPr>
              <w:t>na temat</w:t>
            </w:r>
            <w:r>
              <w:rPr>
                <w:rFonts w:eastAsia="Calibri"/>
                <w:sz w:val="24"/>
                <w:szCs w:val="24"/>
              </w:rPr>
              <w:t xml:space="preserve"> wybranego zagadnienia (prezentacja, analiza i interpretacja, krytyka tez</w:t>
            </w:r>
            <w:r w:rsidR="00D2129E">
              <w:rPr>
                <w:rFonts w:eastAsia="Calibri"/>
                <w:sz w:val="24"/>
                <w:szCs w:val="24"/>
              </w:rPr>
              <w:t>, debata</w:t>
            </w:r>
            <w:r>
              <w:rPr>
                <w:rFonts w:eastAsia="Calibri"/>
                <w:sz w:val="24"/>
                <w:szCs w:val="24"/>
              </w:rPr>
              <w:t xml:space="preserve">) </w:t>
            </w:r>
            <w:r w:rsidR="00D2129E">
              <w:rPr>
                <w:rFonts w:eastAsia="Calibri"/>
                <w:sz w:val="24"/>
                <w:szCs w:val="24"/>
              </w:rPr>
              <w:t>realizowane zgodnie z wymogami kultury słowa mówionego.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2B4BEB6" w14:textId="00DA2EFC" w:rsidR="006A054E" w:rsidRDefault="000837AE" w:rsidP="00CD0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02 04 07 </w:t>
            </w:r>
            <w:r w:rsidR="00CD0B1E">
              <w:rPr>
                <w:sz w:val="24"/>
                <w:szCs w:val="24"/>
              </w:rPr>
              <w:t>10</w:t>
            </w:r>
          </w:p>
        </w:tc>
      </w:tr>
      <w:tr w:rsidR="00E954DA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2B665072" w:rsidR="00E954DA" w:rsidRPr="008661D0" w:rsidRDefault="00E954DA" w:rsidP="00E954DA">
            <w:pPr>
              <w:rPr>
                <w:color w:val="FF0000"/>
                <w:sz w:val="24"/>
                <w:szCs w:val="24"/>
              </w:rPr>
            </w:pPr>
            <w:r w:rsidRPr="008661D0">
              <w:rPr>
                <w:rFonts w:eastAsia="Calibri"/>
                <w:sz w:val="24"/>
                <w:szCs w:val="24"/>
              </w:rPr>
              <w:t>Dyskusja</w:t>
            </w:r>
            <w:r w:rsidR="000837AE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20D77063" w:rsidR="00E954DA" w:rsidRPr="00643EFA" w:rsidRDefault="00CD0B1E" w:rsidP="00E95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01 03 05 09</w:t>
            </w:r>
          </w:p>
        </w:tc>
      </w:tr>
      <w:tr w:rsidR="00E954DA" w:rsidRPr="00643EFA" w14:paraId="718E300F" w14:textId="77777777" w:rsidTr="00E86241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14:paraId="55D6ED8D" w14:textId="15F55024" w:rsidR="00E954DA" w:rsidRPr="008661D0" w:rsidRDefault="00E954DA" w:rsidP="00E954DA">
            <w:pPr>
              <w:rPr>
                <w:color w:val="FF0000"/>
                <w:sz w:val="24"/>
                <w:szCs w:val="24"/>
              </w:rPr>
            </w:pPr>
            <w:r w:rsidRPr="008661D0">
              <w:rPr>
                <w:sz w:val="24"/>
                <w:szCs w:val="24"/>
              </w:rPr>
              <w:t xml:space="preserve">Praca pisemna o charakterze </w:t>
            </w:r>
            <w:r w:rsidR="006A054E">
              <w:rPr>
                <w:sz w:val="24"/>
                <w:szCs w:val="24"/>
              </w:rPr>
              <w:t xml:space="preserve">problemowo-warsztatowym dotycząca </w:t>
            </w:r>
            <w:r w:rsidRPr="008661D0">
              <w:rPr>
                <w:sz w:val="24"/>
                <w:szCs w:val="24"/>
              </w:rPr>
              <w:t>interpretacji wybranego tekstu kultury</w:t>
            </w:r>
            <w:r w:rsidR="000837AE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31641244" w14:textId="7A92F1C1" w:rsidR="00E954DA" w:rsidRDefault="00CD0B1E" w:rsidP="00E95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01 - 10</w:t>
            </w:r>
          </w:p>
          <w:p w14:paraId="671D7E96" w14:textId="179114E0" w:rsidR="00E954DA" w:rsidRPr="007753F3" w:rsidRDefault="00E954DA" w:rsidP="00E954DA">
            <w:pPr>
              <w:rPr>
                <w:sz w:val="24"/>
                <w:szCs w:val="24"/>
              </w:rPr>
            </w:pPr>
          </w:p>
        </w:tc>
      </w:tr>
      <w:tr w:rsidR="00E954DA" w:rsidRPr="00643EFA" w14:paraId="1315675C" w14:textId="77777777" w:rsidTr="004E1E91">
        <w:tc>
          <w:tcPr>
            <w:tcW w:w="8208" w:type="dxa"/>
            <w:gridSpan w:val="2"/>
          </w:tcPr>
          <w:p w14:paraId="7F080222" w14:textId="45B63D36" w:rsidR="00E954DA" w:rsidRPr="006C0488" w:rsidRDefault="00E954DA" w:rsidP="00E954D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24F69B" w14:textId="33DAA387" w:rsidR="00E954DA" w:rsidRPr="00643EFA" w:rsidRDefault="00E954DA" w:rsidP="00E954DA">
            <w:pPr>
              <w:rPr>
                <w:sz w:val="24"/>
                <w:szCs w:val="24"/>
              </w:rPr>
            </w:pPr>
          </w:p>
        </w:tc>
      </w:tr>
      <w:tr w:rsidR="00E954DA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E954DA" w:rsidRDefault="00E954DA" w:rsidP="00E954DA">
            <w:pPr>
              <w:rPr>
                <w:sz w:val="24"/>
                <w:szCs w:val="24"/>
              </w:rPr>
            </w:pPr>
          </w:p>
          <w:p w14:paraId="07AFAA75" w14:textId="77777777" w:rsidR="00E954DA" w:rsidRPr="00643EFA" w:rsidRDefault="00E954DA" w:rsidP="00E954D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87A10B" w14:textId="77777777" w:rsidR="008661D0" w:rsidRDefault="008661D0" w:rsidP="008661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Na ocenę końcową składają się:</w:t>
            </w:r>
          </w:p>
          <w:p w14:paraId="223A0382" w14:textId="4CDC5025" w:rsidR="008661D0" w:rsidRDefault="008661D0" w:rsidP="008661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Praca pisemna o charak</w:t>
            </w:r>
            <w:r w:rsidR="00D2129E">
              <w:rPr>
                <w:rFonts w:eastAsia="Calibri"/>
                <w:sz w:val="24"/>
                <w:szCs w:val="24"/>
              </w:rPr>
              <w:t>terze analizy i interpretacji – 55</w:t>
            </w:r>
            <w:r>
              <w:rPr>
                <w:rFonts w:eastAsia="Calibri"/>
                <w:sz w:val="24"/>
                <w:szCs w:val="24"/>
              </w:rPr>
              <w:t>%</w:t>
            </w:r>
          </w:p>
          <w:p w14:paraId="2D2ADF2B" w14:textId="723B458E" w:rsidR="008661D0" w:rsidRDefault="00D2129E" w:rsidP="008661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Aktywność na zajęciach – 2</w:t>
            </w:r>
            <w:r w:rsidR="008661D0">
              <w:rPr>
                <w:rFonts w:eastAsia="Calibri"/>
                <w:sz w:val="24"/>
                <w:szCs w:val="24"/>
              </w:rPr>
              <w:t xml:space="preserve">0% </w:t>
            </w:r>
          </w:p>
          <w:p w14:paraId="66E840A9" w14:textId="69B16777" w:rsidR="00D2129E" w:rsidRDefault="00D2129E" w:rsidP="008661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Wystąpienie (prezentacja, analiza i interpretacja, krytyka tez, debata) – 25%</w:t>
            </w:r>
          </w:p>
          <w:p w14:paraId="60C03DD3" w14:textId="77777777" w:rsidR="008661D0" w:rsidRDefault="008661D0" w:rsidP="008661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Skala ocen:</w:t>
            </w:r>
          </w:p>
          <w:p w14:paraId="4A10B340" w14:textId="77777777" w:rsidR="008661D0" w:rsidRDefault="008661D0" w:rsidP="008661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100% - 92% bardzo dobry</w:t>
            </w:r>
          </w:p>
          <w:p w14:paraId="7DB971CB" w14:textId="77777777" w:rsidR="008661D0" w:rsidRDefault="008661D0" w:rsidP="008661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91% - 83% dobry plus</w:t>
            </w:r>
          </w:p>
          <w:p w14:paraId="4E4F66E4" w14:textId="77777777" w:rsidR="008661D0" w:rsidRDefault="008661D0" w:rsidP="008661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82% - 73% dobry</w:t>
            </w:r>
          </w:p>
          <w:p w14:paraId="572B1344" w14:textId="77777777" w:rsidR="008661D0" w:rsidRDefault="008661D0" w:rsidP="008661D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72% - 63% dostateczny plus</w:t>
            </w:r>
          </w:p>
          <w:p w14:paraId="72E81095" w14:textId="55DB3857" w:rsidR="00E954DA" w:rsidRPr="0073360F" w:rsidRDefault="008661D0" w:rsidP="00E954D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62% - 56% dostateczny</w:t>
            </w:r>
          </w:p>
        </w:tc>
      </w:tr>
    </w:tbl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A4628" w:rsidRPr="00643EFA" w14:paraId="03D60B88" w14:textId="77777777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D3E51AC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  <w:p w14:paraId="709AF5D6" w14:textId="560D41F6" w:rsidR="004A4628" w:rsidRPr="0073360F" w:rsidRDefault="004A4628" w:rsidP="0073360F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A4628" w:rsidRPr="00643EFA" w14:paraId="5AC5DABC" w14:textId="77777777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5850C6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  <w:p w14:paraId="1C3923B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571BA640" w14:textId="77777777" w:rsidR="004A4628" w:rsidRPr="00643EFA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643EFA" w14:paraId="6FE3C060" w14:textId="77777777" w:rsidTr="004E1E91">
        <w:trPr>
          <w:trHeight w:val="262"/>
        </w:trPr>
        <w:tc>
          <w:tcPr>
            <w:tcW w:w="5070" w:type="dxa"/>
            <w:vMerge/>
          </w:tcPr>
          <w:p w14:paraId="7365574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1D33297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6E488A0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W tym zajęcia powiązane </w:t>
            </w:r>
            <w:r w:rsidRPr="00643E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A4628" w:rsidRPr="00643EFA" w14:paraId="39352566" w14:textId="77777777" w:rsidTr="004E1E91">
        <w:trPr>
          <w:trHeight w:val="262"/>
        </w:trPr>
        <w:tc>
          <w:tcPr>
            <w:tcW w:w="5070" w:type="dxa"/>
          </w:tcPr>
          <w:p w14:paraId="0F5805B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3EDFBAB5" w14:textId="23EB27A7" w:rsidR="004A4628" w:rsidRPr="008272E5" w:rsidRDefault="008272E5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80A964F" w14:textId="77777777" w:rsidR="004A4628" w:rsidRPr="008272E5" w:rsidRDefault="004A4628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4A4628" w:rsidRPr="00643EFA" w14:paraId="18123059" w14:textId="77777777" w:rsidTr="004E1E91">
        <w:trPr>
          <w:trHeight w:val="262"/>
        </w:trPr>
        <w:tc>
          <w:tcPr>
            <w:tcW w:w="5070" w:type="dxa"/>
          </w:tcPr>
          <w:p w14:paraId="46E8859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1598290" w14:textId="1281F418" w:rsidR="004A4628" w:rsidRPr="008272E5" w:rsidRDefault="008272E5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1F2BB8F" w14:textId="77777777" w:rsidR="004A4628" w:rsidRPr="008272E5" w:rsidRDefault="004D14EB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4A4628" w:rsidRPr="00643EFA" w14:paraId="0F75F608" w14:textId="77777777" w:rsidTr="004E1E91">
        <w:trPr>
          <w:trHeight w:val="262"/>
        </w:trPr>
        <w:tc>
          <w:tcPr>
            <w:tcW w:w="5070" w:type="dxa"/>
          </w:tcPr>
          <w:p w14:paraId="0CD5802E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75A320E0" w14:textId="0824A7C2" w:rsidR="004A4628" w:rsidRPr="008272E5" w:rsidRDefault="008272E5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0E312C1C" w14:textId="252D0B88" w:rsidR="004A4628" w:rsidRPr="008272E5" w:rsidRDefault="008272E5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20</w:t>
            </w:r>
          </w:p>
        </w:tc>
      </w:tr>
      <w:tr w:rsidR="004A4628" w:rsidRPr="00643EFA" w14:paraId="50002596" w14:textId="77777777" w:rsidTr="004E1E91">
        <w:trPr>
          <w:trHeight w:val="262"/>
        </w:trPr>
        <w:tc>
          <w:tcPr>
            <w:tcW w:w="5070" w:type="dxa"/>
          </w:tcPr>
          <w:p w14:paraId="3B6C4BC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4A4C878" w14:textId="16EDF248" w:rsidR="004A4628" w:rsidRPr="008272E5" w:rsidRDefault="008272E5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00AB8B00" w14:textId="77777777" w:rsidR="004A4628" w:rsidRPr="008272E5" w:rsidRDefault="00643EFA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4A4628" w:rsidRPr="00643EFA" w14:paraId="7511301A" w14:textId="77777777" w:rsidTr="004E1E91">
        <w:trPr>
          <w:trHeight w:val="262"/>
        </w:trPr>
        <w:tc>
          <w:tcPr>
            <w:tcW w:w="5070" w:type="dxa"/>
          </w:tcPr>
          <w:p w14:paraId="30AEDA3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projektu / eseju / itp.</w:t>
            </w:r>
            <w:r w:rsidRPr="00643E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3EF726EF" w14:textId="293A0937" w:rsidR="004A4628" w:rsidRPr="008272E5" w:rsidRDefault="008272E5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2A9D7152" w14:textId="7FD208D7" w:rsidR="004A4628" w:rsidRPr="008272E5" w:rsidRDefault="008272E5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5</w:t>
            </w:r>
          </w:p>
        </w:tc>
      </w:tr>
      <w:tr w:rsidR="004A4628" w:rsidRPr="00643EFA" w14:paraId="5A6E4F72" w14:textId="77777777" w:rsidTr="004E1E91">
        <w:trPr>
          <w:trHeight w:val="262"/>
        </w:trPr>
        <w:tc>
          <w:tcPr>
            <w:tcW w:w="5070" w:type="dxa"/>
          </w:tcPr>
          <w:p w14:paraId="2F6F4311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5A6CB31F" w14:textId="77777777" w:rsidR="004A4628" w:rsidRPr="008272E5" w:rsidRDefault="00621682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1720A533" w14:textId="77777777" w:rsidR="004A4628" w:rsidRPr="008272E5" w:rsidRDefault="004D14EB" w:rsidP="004D14EB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4A4628" w:rsidRPr="00643EFA" w14:paraId="4665A93F" w14:textId="77777777" w:rsidTr="004E1E91">
        <w:trPr>
          <w:trHeight w:val="262"/>
        </w:trPr>
        <w:tc>
          <w:tcPr>
            <w:tcW w:w="5070" w:type="dxa"/>
          </w:tcPr>
          <w:p w14:paraId="54EAB1EA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4AB82E41" w14:textId="77777777" w:rsidR="004A4628" w:rsidRPr="008272E5" w:rsidRDefault="00621682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16D3620F" w14:textId="77777777" w:rsidR="004A4628" w:rsidRPr="008272E5" w:rsidRDefault="00643EFA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4A4628" w:rsidRPr="00643EFA" w14:paraId="0A8DB8AC" w14:textId="77777777" w:rsidTr="004E1E91">
        <w:trPr>
          <w:trHeight w:val="262"/>
        </w:trPr>
        <w:tc>
          <w:tcPr>
            <w:tcW w:w="5070" w:type="dxa"/>
          </w:tcPr>
          <w:p w14:paraId="451AC0E2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2E6686A1" w14:textId="77777777" w:rsidR="004A4628" w:rsidRPr="008272E5" w:rsidRDefault="00643EFA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E4790E0" w14:textId="77777777" w:rsidR="004A4628" w:rsidRPr="008272E5" w:rsidRDefault="00643EFA" w:rsidP="004E1E91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4A4628" w:rsidRPr="00643EFA" w14:paraId="0D638CEE" w14:textId="77777777" w:rsidTr="004E1E91">
        <w:trPr>
          <w:trHeight w:val="262"/>
        </w:trPr>
        <w:tc>
          <w:tcPr>
            <w:tcW w:w="5070" w:type="dxa"/>
          </w:tcPr>
          <w:p w14:paraId="79F2430C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5E0315C6" w14:textId="12C35E2D" w:rsidR="004A4628" w:rsidRPr="008272E5" w:rsidRDefault="008272E5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14:paraId="376734DB" w14:textId="4857727B" w:rsidR="004A4628" w:rsidRPr="008272E5" w:rsidRDefault="008272E5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25</w:t>
            </w:r>
          </w:p>
        </w:tc>
      </w:tr>
      <w:tr w:rsidR="004A4628" w:rsidRPr="00643EFA" w14:paraId="7252A7CB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3F2231FF" w14:textId="77777777" w:rsidR="004A4628" w:rsidRPr="00643EFA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D6261E6" w14:textId="2C8F6D53" w:rsidR="004A4628" w:rsidRPr="008272E5" w:rsidRDefault="004A4628" w:rsidP="00272AA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>2</w:t>
            </w:r>
          </w:p>
        </w:tc>
      </w:tr>
      <w:tr w:rsidR="004A4628" w:rsidRPr="00643EFA" w14:paraId="60016E8A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67FBFEAB" w14:textId="77777777" w:rsidR="004A4628" w:rsidRPr="00643EFA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965E3ED" w14:textId="77777777" w:rsidR="004A4628" w:rsidRPr="008272E5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>2</w:t>
            </w:r>
          </w:p>
          <w:p w14:paraId="64E5D3F6" w14:textId="2F5C90B6" w:rsidR="004A4628" w:rsidRPr="008272E5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 xml:space="preserve"> (</w:t>
            </w:r>
            <w:r w:rsidR="000A2956" w:rsidRPr="008272E5">
              <w:rPr>
                <w:b/>
                <w:sz w:val="24"/>
                <w:szCs w:val="24"/>
              </w:rPr>
              <w:t>LITERATUROZNAWSTWO</w:t>
            </w:r>
            <w:r w:rsidRPr="008272E5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643EFA" w14:paraId="0C70F190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31FA8CBC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52D711E" w14:textId="4058F27D" w:rsidR="00465875" w:rsidRPr="008272E5" w:rsidRDefault="008272E5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>1</w:t>
            </w:r>
          </w:p>
          <w:p w14:paraId="3878C6D7" w14:textId="2A11B89A" w:rsidR="00465875" w:rsidRPr="008272E5" w:rsidRDefault="00465875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643EFA" w14:paraId="6E2E1A6C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63EFD16A" w14:textId="77777777" w:rsidR="004A4628" w:rsidRPr="00643EFA" w:rsidRDefault="004A4628" w:rsidP="006216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DDD0FB7" w14:textId="5A950CE4" w:rsidR="00465875" w:rsidRPr="008272E5" w:rsidRDefault="00465875" w:rsidP="00643EF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>1</w:t>
            </w:r>
            <w:r w:rsidR="00AE06EF" w:rsidRPr="008272E5">
              <w:rPr>
                <w:b/>
                <w:sz w:val="24"/>
                <w:szCs w:val="24"/>
              </w:rPr>
              <w:t>,</w:t>
            </w:r>
            <w:r w:rsidR="008272E5" w:rsidRPr="008272E5">
              <w:rPr>
                <w:b/>
                <w:sz w:val="24"/>
                <w:szCs w:val="24"/>
              </w:rPr>
              <w:t>4</w:t>
            </w:r>
            <w:r w:rsidRPr="008272E5">
              <w:rPr>
                <w:b/>
                <w:sz w:val="24"/>
                <w:szCs w:val="24"/>
              </w:rPr>
              <w:t xml:space="preserve"> </w:t>
            </w:r>
          </w:p>
          <w:p w14:paraId="2F912466" w14:textId="17DE255C" w:rsidR="00643EFA" w:rsidRPr="008272E5" w:rsidRDefault="00643EFA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6D0198" w14:textId="24814ACE" w:rsidR="000A4D28" w:rsidRDefault="000A4D28">
      <w:pPr>
        <w:rPr>
          <w:sz w:val="24"/>
          <w:szCs w:val="24"/>
        </w:rPr>
      </w:pPr>
    </w:p>
    <w:p w14:paraId="49781C4A" w14:textId="77777777" w:rsidR="008272E5" w:rsidRPr="003A1FC8" w:rsidRDefault="008272E5" w:rsidP="008272E5">
      <w:pPr>
        <w:keepNext/>
        <w:jc w:val="center"/>
        <w:outlineLvl w:val="1"/>
        <w:rPr>
          <w:b/>
          <w:color w:val="FF0000"/>
          <w:sz w:val="24"/>
          <w:szCs w:val="24"/>
        </w:rPr>
      </w:pPr>
      <w:r w:rsidRPr="003A1FC8">
        <w:rPr>
          <w:b/>
          <w:sz w:val="24"/>
          <w:szCs w:val="24"/>
        </w:rPr>
        <w:t>Karta modułu/przedmiotu</w:t>
      </w:r>
    </w:p>
    <w:p w14:paraId="1FE213A8" w14:textId="77777777" w:rsidR="008272E5" w:rsidRPr="003A1FC8" w:rsidRDefault="008272E5" w:rsidP="008272E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272E5" w:rsidRPr="003A1FC8" w14:paraId="3530C899" w14:textId="77777777" w:rsidTr="00EF66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F18E687" w14:textId="77777777" w:rsidR="008272E5" w:rsidRPr="003A1FC8" w:rsidRDefault="008272E5" w:rsidP="00EF66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950A25C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Nazwa modułu (bloku przedmiotów): </w:t>
            </w:r>
          </w:p>
          <w:p w14:paraId="65716AAD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B166516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Kod modułu: C</w:t>
            </w:r>
          </w:p>
        </w:tc>
      </w:tr>
      <w:tr w:rsidR="008272E5" w:rsidRPr="003A1FC8" w14:paraId="57379BF9" w14:textId="77777777" w:rsidTr="00EF66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B8C53A0" w14:textId="77777777" w:rsidR="008272E5" w:rsidRPr="003A1FC8" w:rsidRDefault="008272E5" w:rsidP="00EF66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170E3E3" w14:textId="77777777" w:rsidR="008272E5" w:rsidRPr="008272E5" w:rsidRDefault="008272E5" w:rsidP="00EF662F">
            <w:pPr>
              <w:rPr>
                <w:bCs/>
                <w:sz w:val="24"/>
                <w:szCs w:val="24"/>
              </w:rPr>
            </w:pPr>
            <w:r w:rsidRPr="008272E5">
              <w:rPr>
                <w:bCs/>
                <w:sz w:val="24"/>
                <w:szCs w:val="24"/>
              </w:rPr>
              <w:t xml:space="preserve">Nazwa przedmiotu: </w:t>
            </w:r>
          </w:p>
          <w:p w14:paraId="22E34F3D" w14:textId="77777777" w:rsidR="008272E5" w:rsidRPr="003A1FC8" w:rsidRDefault="008272E5" w:rsidP="00EF662F">
            <w:pPr>
              <w:rPr>
                <w:b/>
                <w:bCs/>
                <w:sz w:val="24"/>
                <w:szCs w:val="24"/>
              </w:rPr>
            </w:pPr>
            <w:r w:rsidRPr="003A1FC8">
              <w:rPr>
                <w:b/>
                <w:bCs/>
                <w:sz w:val="24"/>
                <w:szCs w:val="24"/>
              </w:rPr>
              <w:t>Analiza i interpretacja tekstów kultury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5638D7D" w14:textId="39175FDF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Kod przedmiotu: </w:t>
            </w:r>
            <w:r w:rsidRPr="008272E5">
              <w:rPr>
                <w:sz w:val="24"/>
                <w:szCs w:val="24"/>
              </w:rPr>
              <w:t>C/2</w:t>
            </w:r>
            <w:r w:rsidR="0073360F">
              <w:rPr>
                <w:sz w:val="24"/>
                <w:szCs w:val="24"/>
              </w:rPr>
              <w:t>1</w:t>
            </w:r>
          </w:p>
        </w:tc>
      </w:tr>
      <w:tr w:rsidR="008272E5" w:rsidRPr="003A1FC8" w14:paraId="514AF05A" w14:textId="77777777" w:rsidTr="00EF662F">
        <w:trPr>
          <w:cantSplit/>
        </w:trPr>
        <w:tc>
          <w:tcPr>
            <w:tcW w:w="497" w:type="dxa"/>
            <w:vMerge/>
          </w:tcPr>
          <w:p w14:paraId="0B6775B4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B1B307E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Nazwa jednostki organizacyjnej prowadzącej przedmiot / moduł:</w:t>
            </w:r>
            <w:r w:rsidRPr="003A1FC8">
              <w:rPr>
                <w:b/>
                <w:sz w:val="24"/>
                <w:szCs w:val="24"/>
              </w:rPr>
              <w:t xml:space="preserve"> </w:t>
            </w:r>
          </w:p>
          <w:p w14:paraId="7D200ACA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272E5" w:rsidRPr="003A1FC8" w14:paraId="76EB2854" w14:textId="77777777" w:rsidTr="00EF662F">
        <w:trPr>
          <w:cantSplit/>
        </w:trPr>
        <w:tc>
          <w:tcPr>
            <w:tcW w:w="497" w:type="dxa"/>
            <w:vMerge/>
          </w:tcPr>
          <w:p w14:paraId="42F38808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B684DC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Nazwa kierunku: </w:t>
            </w:r>
            <w:r w:rsidRPr="003A1FC8">
              <w:rPr>
                <w:b/>
                <w:sz w:val="24"/>
                <w:szCs w:val="24"/>
              </w:rPr>
              <w:t>FILOLOGIA POLSKA</w:t>
            </w:r>
          </w:p>
          <w:p w14:paraId="5C139941" w14:textId="22CC5D98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272E5" w:rsidRPr="003A1FC8" w14:paraId="23FABB0F" w14:textId="77777777" w:rsidTr="00EF662F">
        <w:trPr>
          <w:cantSplit/>
        </w:trPr>
        <w:tc>
          <w:tcPr>
            <w:tcW w:w="497" w:type="dxa"/>
            <w:vMerge/>
          </w:tcPr>
          <w:p w14:paraId="367716ED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1B7580B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Forma studiów: </w:t>
            </w:r>
            <w:r w:rsidRPr="003A1FC8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41B95E96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Profil kształcenia:</w:t>
            </w:r>
          </w:p>
          <w:p w14:paraId="7F6E69FE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9E53CBE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Poziom kształcenia: </w:t>
            </w:r>
          </w:p>
          <w:p w14:paraId="7A582E72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STUDIA I STOPNIA</w:t>
            </w:r>
          </w:p>
        </w:tc>
      </w:tr>
      <w:tr w:rsidR="008272E5" w:rsidRPr="003A1FC8" w14:paraId="78F9DBAB" w14:textId="77777777" w:rsidTr="00EF662F">
        <w:trPr>
          <w:cantSplit/>
        </w:trPr>
        <w:tc>
          <w:tcPr>
            <w:tcW w:w="497" w:type="dxa"/>
            <w:vMerge/>
          </w:tcPr>
          <w:p w14:paraId="64E6FACD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C3067D6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Rok / semestr</w:t>
            </w:r>
            <w:r w:rsidRPr="003A1FC8">
              <w:rPr>
                <w:b/>
                <w:sz w:val="24"/>
                <w:szCs w:val="24"/>
              </w:rPr>
              <w:t xml:space="preserve">: </w:t>
            </w:r>
          </w:p>
          <w:p w14:paraId="380C3CA8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3A1FC8">
              <w:rPr>
                <w:b/>
                <w:sz w:val="24"/>
                <w:szCs w:val="24"/>
              </w:rPr>
              <w:t xml:space="preserve"> /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487FD08C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Status przedmiotu /modułu: </w:t>
            </w:r>
            <w:r w:rsidRPr="003A1FC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A706AB1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Język przedmiotu / modułu:</w:t>
            </w:r>
          </w:p>
          <w:p w14:paraId="75B9EE5A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POLSKI</w:t>
            </w:r>
          </w:p>
        </w:tc>
      </w:tr>
      <w:tr w:rsidR="008272E5" w:rsidRPr="003A1FC8" w14:paraId="235327B2" w14:textId="77777777" w:rsidTr="00EF662F">
        <w:trPr>
          <w:cantSplit/>
        </w:trPr>
        <w:tc>
          <w:tcPr>
            <w:tcW w:w="497" w:type="dxa"/>
            <w:vMerge/>
          </w:tcPr>
          <w:p w14:paraId="246D1B65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8C0B74E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  <w:p w14:paraId="6444D4FF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FAC142D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78EDE82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FB0B1A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E5B12D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9CABED2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2077652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inne </w:t>
            </w:r>
            <w:r w:rsidRPr="003A1FC8">
              <w:rPr>
                <w:sz w:val="24"/>
                <w:szCs w:val="24"/>
              </w:rPr>
              <w:br/>
              <w:t>(wpisać jakie)</w:t>
            </w:r>
          </w:p>
        </w:tc>
      </w:tr>
      <w:tr w:rsidR="008272E5" w:rsidRPr="003A1FC8" w14:paraId="1ACF5F99" w14:textId="77777777" w:rsidTr="00EF662F">
        <w:trPr>
          <w:cantSplit/>
        </w:trPr>
        <w:tc>
          <w:tcPr>
            <w:tcW w:w="497" w:type="dxa"/>
            <w:vMerge/>
          </w:tcPr>
          <w:p w14:paraId="48268D8A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A10B19D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7A9CA4" w14:textId="77777777" w:rsidR="008272E5" w:rsidRPr="003A1FC8" w:rsidRDefault="008272E5" w:rsidP="00EF66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23D819CB" w14:textId="77777777" w:rsidR="008272E5" w:rsidRPr="003A1FC8" w:rsidRDefault="008272E5" w:rsidP="00EF662F">
            <w:pPr>
              <w:jc w:val="center"/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4624EE6" w14:textId="77777777" w:rsidR="008272E5" w:rsidRPr="003A1FC8" w:rsidRDefault="008272E5" w:rsidP="00EF66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A799257" w14:textId="77777777" w:rsidR="008272E5" w:rsidRPr="003A1FC8" w:rsidRDefault="008272E5" w:rsidP="00EF66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4EFE3B4" w14:textId="77777777" w:rsidR="008272E5" w:rsidRPr="003A1FC8" w:rsidRDefault="008272E5" w:rsidP="00EF66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1FF50E6" w14:textId="77777777" w:rsidR="008272E5" w:rsidRPr="003A1FC8" w:rsidRDefault="008272E5" w:rsidP="00EF662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933478" w14:textId="77777777" w:rsidR="008272E5" w:rsidRPr="003A1FC8" w:rsidRDefault="008272E5" w:rsidP="008272E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272E5" w:rsidRPr="003A1FC8" w14:paraId="2BDE444D" w14:textId="77777777" w:rsidTr="00EF66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50A8CC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Koordynator przedmiotu / </w:t>
            </w:r>
            <w:r w:rsidRPr="003A1FC8">
              <w:rPr>
                <w:sz w:val="24"/>
                <w:szCs w:val="24"/>
              </w:rPr>
              <w:lastRenderedPageBreak/>
              <w:t>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36885B6" w14:textId="33807268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lastRenderedPageBreak/>
              <w:t>Dr hab. Mariusz Kraska</w:t>
            </w:r>
            <w:r w:rsidR="0073360F">
              <w:rPr>
                <w:sz w:val="24"/>
                <w:szCs w:val="24"/>
              </w:rPr>
              <w:t>, prof. uczelni</w:t>
            </w:r>
          </w:p>
        </w:tc>
      </w:tr>
      <w:tr w:rsidR="008272E5" w:rsidRPr="003A1FC8" w14:paraId="130BB1CD" w14:textId="77777777" w:rsidTr="00EF662F">
        <w:tc>
          <w:tcPr>
            <w:tcW w:w="2988" w:type="dxa"/>
            <w:vAlign w:val="center"/>
          </w:tcPr>
          <w:p w14:paraId="08EF05C2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Prowadzący zajęcia</w:t>
            </w:r>
          </w:p>
          <w:p w14:paraId="54BC9767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2091F89" w14:textId="595DE272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dr hab. Mariusz Kraska, </w:t>
            </w:r>
            <w:r w:rsidR="0073360F">
              <w:rPr>
                <w:sz w:val="24"/>
                <w:szCs w:val="24"/>
              </w:rPr>
              <w:t xml:space="preserve">prof. uczelni, </w:t>
            </w:r>
            <w:r w:rsidRPr="003A1FC8">
              <w:rPr>
                <w:sz w:val="24"/>
                <w:szCs w:val="24"/>
              </w:rPr>
              <w:t xml:space="preserve">dr hab. Feliks Tomaszewski, </w:t>
            </w:r>
            <w:r w:rsidR="0073360F">
              <w:rPr>
                <w:sz w:val="24"/>
                <w:szCs w:val="24"/>
              </w:rPr>
              <w:t xml:space="preserve">prof. uczelni, </w:t>
            </w:r>
            <w:r w:rsidRPr="003A1FC8">
              <w:rPr>
                <w:sz w:val="24"/>
                <w:szCs w:val="24"/>
              </w:rPr>
              <w:t>prof. dr hab. Jerzy Szyłak</w:t>
            </w:r>
          </w:p>
        </w:tc>
      </w:tr>
      <w:tr w:rsidR="008272E5" w:rsidRPr="003A1FC8" w14:paraId="667D7469" w14:textId="77777777" w:rsidTr="00EF662F">
        <w:tc>
          <w:tcPr>
            <w:tcW w:w="2988" w:type="dxa"/>
            <w:vAlign w:val="center"/>
          </w:tcPr>
          <w:p w14:paraId="42B0AF95" w14:textId="77777777" w:rsidR="008272E5" w:rsidRPr="003A1FC8" w:rsidRDefault="008272E5" w:rsidP="00EF662F">
            <w:pPr>
              <w:spacing w:before="120" w:after="120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F4CC41E" w14:textId="77777777" w:rsidR="008272E5" w:rsidRDefault="008272E5" w:rsidP="00EF662F">
            <w:pPr>
              <w:jc w:val="both"/>
              <w:rPr>
                <w:sz w:val="24"/>
                <w:szCs w:val="24"/>
              </w:rPr>
            </w:pPr>
            <w:r w:rsidRPr="000F43F4">
              <w:rPr>
                <w:sz w:val="24"/>
                <w:szCs w:val="24"/>
              </w:rPr>
              <w:t>Celem zajęć jest</w:t>
            </w:r>
            <w:r>
              <w:rPr>
                <w:sz w:val="24"/>
                <w:szCs w:val="24"/>
              </w:rPr>
              <w:t>:</w:t>
            </w:r>
          </w:p>
          <w:p w14:paraId="0F0C7656" w14:textId="77777777" w:rsidR="008272E5" w:rsidRPr="004F6755" w:rsidRDefault="008272E5" w:rsidP="00EF66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F43F4">
              <w:rPr>
                <w:sz w:val="24"/>
                <w:szCs w:val="24"/>
              </w:rPr>
              <w:t xml:space="preserve"> rozwijanie przez uczestników kursu umiejętności analizy i interpretacji różnego typów tekstów kultury (audialnych, wizualnych, paraliterackich, tekstów dziennikarskich</w:t>
            </w:r>
            <w:r>
              <w:rPr>
                <w:sz w:val="24"/>
                <w:szCs w:val="24"/>
              </w:rPr>
              <w:t>)</w:t>
            </w:r>
            <w:r w:rsidRPr="004F6755">
              <w:rPr>
                <w:sz w:val="24"/>
                <w:szCs w:val="24"/>
              </w:rPr>
              <w:t>,</w:t>
            </w:r>
          </w:p>
          <w:p w14:paraId="6C248700" w14:textId="77777777" w:rsidR="008272E5" w:rsidRPr="004F6755" w:rsidRDefault="008272E5" w:rsidP="00EF662F">
            <w:pPr>
              <w:jc w:val="both"/>
              <w:rPr>
                <w:sz w:val="24"/>
                <w:szCs w:val="24"/>
              </w:rPr>
            </w:pPr>
          </w:p>
          <w:p w14:paraId="505BE8F6" w14:textId="77777777" w:rsidR="008272E5" w:rsidRPr="000F43F4" w:rsidRDefault="008272E5" w:rsidP="00EF66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</w:t>
            </w:r>
            <w:r w:rsidRPr="000F43F4">
              <w:rPr>
                <w:sz w:val="24"/>
                <w:szCs w:val="24"/>
              </w:rPr>
              <w:t>ykorzystanie narzędzi poetyki opisowej, semiotyki, retoryki, ale także innych kategorii i metod opisu (np. z zakresu poetyki wizualnej, antropologii literatury i kultury</w:t>
            </w:r>
            <w:r>
              <w:rPr>
                <w:sz w:val="24"/>
                <w:szCs w:val="24"/>
              </w:rPr>
              <w:t>).</w:t>
            </w:r>
          </w:p>
          <w:p w14:paraId="7104F6D0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</w:tr>
      <w:tr w:rsidR="008272E5" w:rsidRPr="003A1FC8" w14:paraId="57659692" w14:textId="77777777" w:rsidTr="00EF66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E7BAE1" w14:textId="77777777" w:rsidR="008272E5" w:rsidRPr="003A1FC8" w:rsidRDefault="008272E5" w:rsidP="00EF662F">
            <w:pPr>
              <w:spacing w:before="120" w:after="120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5F948AA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Wiedza i umiejętności z zakresu poetyki</w:t>
            </w:r>
          </w:p>
        </w:tc>
      </w:tr>
    </w:tbl>
    <w:p w14:paraId="6F4E3FB2" w14:textId="77777777" w:rsidR="008272E5" w:rsidRPr="003A1FC8" w:rsidRDefault="008272E5" w:rsidP="008272E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272E5" w:rsidRPr="003A1FC8" w14:paraId="0223F6AA" w14:textId="77777777" w:rsidTr="00EF662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7EE75A5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EFEKTY UCZENIA SIĘ</w:t>
            </w:r>
          </w:p>
        </w:tc>
      </w:tr>
      <w:tr w:rsidR="008272E5" w:rsidRPr="003A1FC8" w14:paraId="4DD1FE34" w14:textId="77777777" w:rsidTr="00EF662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8BA8251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6263DDC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008FF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Kod kierunkowego efektu </w:t>
            </w:r>
          </w:p>
          <w:p w14:paraId="3C0603F1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uczenia się</w:t>
            </w:r>
          </w:p>
        </w:tc>
      </w:tr>
      <w:tr w:rsidR="008272E5" w:rsidRPr="003A1FC8" w14:paraId="3A8DF7C2" w14:textId="77777777" w:rsidTr="00EF662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11FFF0" w14:textId="77777777" w:rsidR="008272E5" w:rsidRPr="003A1FC8" w:rsidRDefault="008272E5" w:rsidP="00EF662F">
            <w:pPr>
              <w:keepNext/>
              <w:outlineLvl w:val="0"/>
              <w:rPr>
                <w:b/>
                <w:snapToGrid w:val="0"/>
                <w:sz w:val="24"/>
                <w:szCs w:val="24"/>
              </w:rPr>
            </w:pPr>
            <w:r w:rsidRPr="003A1FC8">
              <w:rPr>
                <w:b/>
                <w:snapToGrid w:val="0"/>
                <w:sz w:val="24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45502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</w:p>
        </w:tc>
      </w:tr>
      <w:tr w:rsidR="008272E5" w:rsidRPr="00870C87" w14:paraId="58AAD54B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6692A2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798ECC" w14:textId="01C51CF7" w:rsidR="008272E5" w:rsidRPr="0073360F" w:rsidRDefault="008272E5" w:rsidP="0073360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 xml:space="preserve">Student zna i stosuje </w:t>
            </w:r>
            <w:r w:rsidRPr="00870C87">
              <w:rPr>
                <w:color w:val="000000" w:themeColor="text1"/>
                <w:sz w:val="24"/>
                <w:szCs w:val="24"/>
              </w:rPr>
              <w:t>terminologię z zakresu analizy i interpretacji oraz potrafi ją wykorzystać w różnego typu tekstach.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680FF5" w14:textId="77777777" w:rsidR="008272E5" w:rsidRPr="00870C87" w:rsidRDefault="008272E5" w:rsidP="00EF662F">
            <w:pPr>
              <w:autoSpaceDE w:val="0"/>
              <w:spacing w:line="276" w:lineRule="auto"/>
              <w:jc w:val="center"/>
            </w:pPr>
          </w:p>
          <w:p w14:paraId="063920C5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8272E5" w:rsidRPr="00870C87" w14:paraId="176BE6DE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C59323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AA66FB" w14:textId="77777777" w:rsidR="008272E5" w:rsidRPr="00870C87" w:rsidRDefault="008272E5" w:rsidP="00EF662F">
            <w:pPr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Student zna etapy i zasady analizy różnego typów tekstów kultury (audialnych, wizualnych, paraliterackich, tekstów dziennikarskich, w tym zwłaszcza reportażu fabularnego itd.), z uwzględnieniem ich specyfiki; rozumie różnice między różnymi metodami analizy i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D66AD" w14:textId="77777777" w:rsidR="008272E5" w:rsidRPr="00870C87" w:rsidRDefault="008272E5" w:rsidP="00EF662F">
            <w:pPr>
              <w:autoSpaceDE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K1P_W02</w:t>
            </w:r>
          </w:p>
          <w:p w14:paraId="2498DD3B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</w:p>
        </w:tc>
      </w:tr>
      <w:tr w:rsidR="008272E5" w:rsidRPr="00870C87" w14:paraId="7A3F3EE9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4A299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4CAA73" w14:textId="01F4E948" w:rsidR="008272E5" w:rsidRPr="0073360F" w:rsidRDefault="008272E5" w:rsidP="0073360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70C87">
              <w:rPr>
                <w:color w:val="000000" w:themeColor="text1"/>
                <w:sz w:val="24"/>
                <w:szCs w:val="24"/>
              </w:rPr>
              <w:t xml:space="preserve">Operuje wiedzą z obszaru zjawisk i koncepcji kontekstowych </w:t>
            </w:r>
            <w:r w:rsidRPr="00870C87">
              <w:rPr>
                <w:sz w:val="24"/>
                <w:szCs w:val="24"/>
              </w:rPr>
              <w:t xml:space="preserve">(kulturoznawstwo, filozofia, psychologia, itd.) </w:t>
            </w:r>
            <w:r w:rsidRPr="00870C87">
              <w:rPr>
                <w:color w:val="000000" w:themeColor="text1"/>
                <w:sz w:val="24"/>
                <w:szCs w:val="24"/>
              </w:rPr>
              <w:t xml:space="preserve">w zakresie niezbędnym do rozumienia </w:t>
            </w:r>
            <w:proofErr w:type="spellStart"/>
            <w:r w:rsidRPr="00870C87">
              <w:rPr>
                <w:color w:val="000000" w:themeColor="text1"/>
                <w:sz w:val="24"/>
                <w:szCs w:val="24"/>
              </w:rPr>
              <w:t>nawiązań</w:t>
            </w:r>
            <w:proofErr w:type="spellEnd"/>
            <w:r w:rsidRPr="00870C87">
              <w:rPr>
                <w:color w:val="000000" w:themeColor="text1"/>
                <w:sz w:val="24"/>
                <w:szCs w:val="24"/>
              </w:rPr>
              <w:t xml:space="preserve">, aluzji i </w:t>
            </w:r>
            <w:proofErr w:type="spellStart"/>
            <w:r w:rsidRPr="00870C87">
              <w:rPr>
                <w:color w:val="000000" w:themeColor="text1"/>
                <w:sz w:val="24"/>
                <w:szCs w:val="24"/>
              </w:rPr>
              <w:t>odwołań</w:t>
            </w:r>
            <w:proofErr w:type="spellEnd"/>
            <w:r w:rsidRPr="00870C87">
              <w:rPr>
                <w:color w:val="000000" w:themeColor="text1"/>
                <w:sz w:val="24"/>
                <w:szCs w:val="24"/>
              </w:rPr>
              <w:t xml:space="preserve"> w różnego typu tekstach kultury.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33E759" w14:textId="77777777" w:rsidR="008272E5" w:rsidRPr="00870C87" w:rsidRDefault="008272E5" w:rsidP="00EF662F">
            <w:pPr>
              <w:autoSpaceDE w:val="0"/>
              <w:spacing w:line="276" w:lineRule="auto"/>
              <w:jc w:val="center"/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8272E5" w:rsidRPr="00870C87" w14:paraId="211B740D" w14:textId="77777777" w:rsidTr="00EF662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5D5AF7" w14:textId="77777777" w:rsidR="008272E5" w:rsidRPr="00870C87" w:rsidRDefault="008272E5" w:rsidP="00EF662F">
            <w:pPr>
              <w:rPr>
                <w:b/>
                <w:sz w:val="24"/>
                <w:szCs w:val="24"/>
              </w:rPr>
            </w:pPr>
            <w:r w:rsidRPr="00870C8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7AC59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</w:p>
        </w:tc>
      </w:tr>
      <w:tr w:rsidR="008272E5" w:rsidRPr="00870C87" w14:paraId="3523C8C3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3FE686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7B6750" w14:textId="77777777" w:rsidR="008272E5" w:rsidRPr="00870C87" w:rsidRDefault="008272E5" w:rsidP="00EF662F">
            <w:pPr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Student samodzielnie analizuje i interpretuje teksty kultury (słowne, ikoniczne, filmowe, etc.); potrafi opisać ich strukturę, określić cechy formalne, kompozycję, etc.; posługując się różnymi metodami analizy umie umieścić analizowane teksty w ich macierzystym kontekście historycznym, ale też interpretować je w perspektywie synchronicznej.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75096" w14:textId="77777777" w:rsidR="008272E5" w:rsidRDefault="008272E5" w:rsidP="00EF662F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14:paraId="211B7352" w14:textId="77777777" w:rsidR="008272E5" w:rsidRPr="00870C87" w:rsidRDefault="008272E5" w:rsidP="00EF662F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8272E5" w:rsidRPr="00870C87" w14:paraId="7EB1605A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D9AE9E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0CABB5" w14:textId="77777777" w:rsidR="008272E5" w:rsidRPr="00870C87" w:rsidRDefault="008272E5" w:rsidP="00EF662F">
            <w:pPr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Student posiada umiejętność samodzielnego wysuwania wniosków interpretacyjnych, krytycznej oceny propozycji własnych i innych; świadomie uzasadnia stawiane przez siebie hipotezy interpretacyjne, wykorzystując poznane metody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3FD19" w14:textId="77777777" w:rsidR="008272E5" w:rsidRPr="00870C87" w:rsidRDefault="008272E5" w:rsidP="00EF662F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8272E5" w:rsidRPr="00870C87" w14:paraId="111C22CA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CA4657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F97C4D" w14:textId="77777777" w:rsidR="008272E5" w:rsidRPr="00870C87" w:rsidRDefault="008272E5" w:rsidP="00EF662F">
            <w:pPr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28A2F" w14:textId="77777777" w:rsidR="008272E5" w:rsidRPr="00870C87" w:rsidRDefault="008272E5" w:rsidP="00EF662F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272E5" w:rsidRPr="00870C87" w14:paraId="42F9EEF3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6F6091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D89BED" w14:textId="77777777" w:rsidR="008272E5" w:rsidRPr="00870C87" w:rsidRDefault="008272E5" w:rsidP="00EF662F">
            <w:pPr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Student konstruuje wystąpienia problemowe,  wykorzystując wiedzę i umiejętności z zakresu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2B9AE" w14:textId="77777777" w:rsidR="008272E5" w:rsidRPr="00870C87" w:rsidRDefault="008272E5" w:rsidP="00EF662F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8272E5" w:rsidRPr="00870C87" w14:paraId="49DF94CE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0B699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79C8A5" w14:textId="77777777" w:rsidR="008272E5" w:rsidRPr="00870C87" w:rsidRDefault="008272E5" w:rsidP="00EF662F">
            <w:pPr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Student gromadzi, następnie selekcjonuje i wybiera informacje niezbędne w procesie pracy z różnego typu tekstami.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36391" w14:textId="77777777" w:rsidR="008272E5" w:rsidRPr="00870C87" w:rsidRDefault="008272E5" w:rsidP="00EF662F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8272E5" w:rsidRPr="00870C87" w14:paraId="21935837" w14:textId="77777777" w:rsidTr="00EF662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C88AA" w14:textId="77777777" w:rsidR="008272E5" w:rsidRPr="00870C87" w:rsidRDefault="008272E5" w:rsidP="00EF662F">
            <w:pPr>
              <w:rPr>
                <w:b/>
                <w:sz w:val="24"/>
                <w:szCs w:val="24"/>
              </w:rPr>
            </w:pPr>
            <w:r w:rsidRPr="00870C8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3B5D3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</w:p>
        </w:tc>
      </w:tr>
      <w:tr w:rsidR="008272E5" w:rsidRPr="00870C87" w14:paraId="254D2E0F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ABF380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A92DD8" w14:textId="77777777" w:rsidR="008272E5" w:rsidRPr="00870C87" w:rsidRDefault="008272E5" w:rsidP="00EF662F">
            <w:pPr>
              <w:rPr>
                <w:bCs/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Student potrafi z dystansem i odpowiedzialnością weryfikować swoje stanowisko, dzięki zrozumieniu złożoności problematyki analizy i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0A817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8272E5" w:rsidRPr="00870C87" w14:paraId="52C9F2B3" w14:textId="77777777" w:rsidTr="00EF662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ECB5AA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0207C9" w14:textId="77777777" w:rsidR="008272E5" w:rsidRPr="00870C87" w:rsidRDefault="008272E5" w:rsidP="00EF662F">
            <w:pPr>
              <w:rPr>
                <w:bCs/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 xml:space="preserve">Student samodzielnie potrafi wybrać analizowany przez siebie problem, określić skalę i sposób przygotowania do jego rozwiązania oraz </w:t>
            </w:r>
            <w:r w:rsidRPr="00870C87">
              <w:rPr>
                <w:color w:val="000000" w:themeColor="text1"/>
                <w:sz w:val="24"/>
                <w:szCs w:val="24"/>
              </w:rPr>
              <w:t>definiuje określone priorytety i działania niezbędne w realizacji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1795F" w14:textId="77777777" w:rsidR="008272E5" w:rsidRPr="00870C87" w:rsidRDefault="008272E5" w:rsidP="00EF662F">
            <w:pPr>
              <w:jc w:val="center"/>
              <w:rPr>
                <w:lang w:eastAsia="zh-CN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14:paraId="287097EB" w14:textId="77777777" w:rsidR="008272E5" w:rsidRPr="00870C87" w:rsidRDefault="008272E5" w:rsidP="008272E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272E5" w:rsidRPr="00870C87" w14:paraId="2318B1A6" w14:textId="77777777" w:rsidTr="00EF662F">
        <w:tc>
          <w:tcPr>
            <w:tcW w:w="10008" w:type="dxa"/>
            <w:vAlign w:val="center"/>
          </w:tcPr>
          <w:p w14:paraId="0280D284" w14:textId="77777777" w:rsidR="008272E5" w:rsidRPr="00870C87" w:rsidRDefault="008272E5" w:rsidP="00EF662F">
            <w:pPr>
              <w:jc w:val="center"/>
              <w:rPr>
                <w:sz w:val="24"/>
                <w:szCs w:val="24"/>
              </w:rPr>
            </w:pPr>
            <w:r w:rsidRPr="00870C87">
              <w:rPr>
                <w:b/>
                <w:sz w:val="24"/>
                <w:szCs w:val="24"/>
              </w:rPr>
              <w:t>TREŚCI PROGRAMOWE</w:t>
            </w:r>
          </w:p>
        </w:tc>
      </w:tr>
      <w:tr w:rsidR="008272E5" w:rsidRPr="00870C87" w14:paraId="687EAA1B" w14:textId="77777777" w:rsidTr="00EF662F">
        <w:tc>
          <w:tcPr>
            <w:tcW w:w="10008" w:type="dxa"/>
            <w:shd w:val="pct15" w:color="auto" w:fill="FFFFFF"/>
          </w:tcPr>
          <w:p w14:paraId="056400C8" w14:textId="77777777" w:rsidR="008272E5" w:rsidRPr="00870C87" w:rsidRDefault="008272E5" w:rsidP="00EF662F">
            <w:pPr>
              <w:rPr>
                <w:b/>
                <w:sz w:val="24"/>
                <w:szCs w:val="24"/>
              </w:rPr>
            </w:pPr>
            <w:r w:rsidRPr="00870C87">
              <w:rPr>
                <w:b/>
                <w:sz w:val="24"/>
                <w:szCs w:val="24"/>
              </w:rPr>
              <w:t>Wykład</w:t>
            </w:r>
          </w:p>
        </w:tc>
      </w:tr>
      <w:tr w:rsidR="008272E5" w:rsidRPr="00870C87" w14:paraId="761AB2C9" w14:textId="77777777" w:rsidTr="00EF662F">
        <w:tc>
          <w:tcPr>
            <w:tcW w:w="10008" w:type="dxa"/>
          </w:tcPr>
          <w:p w14:paraId="5E50C984" w14:textId="77777777" w:rsidR="008272E5" w:rsidRPr="00870C87" w:rsidRDefault="008272E5" w:rsidP="00EF662F">
            <w:pPr>
              <w:snapToGrid w:val="0"/>
              <w:ind w:left="720"/>
              <w:rPr>
                <w:bCs/>
                <w:sz w:val="24"/>
                <w:szCs w:val="24"/>
                <w:lang w:eastAsia="ar-SA"/>
              </w:rPr>
            </w:pPr>
          </w:p>
          <w:p w14:paraId="5C4FA285" w14:textId="77777777" w:rsidR="008272E5" w:rsidRPr="00870C87" w:rsidRDefault="008272E5" w:rsidP="00EF662F">
            <w:pPr>
              <w:snapToGrid w:val="0"/>
              <w:ind w:left="720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8272E5" w:rsidRPr="00870C87" w14:paraId="1F5D3A02" w14:textId="77777777" w:rsidTr="00EF662F">
        <w:tc>
          <w:tcPr>
            <w:tcW w:w="10008" w:type="dxa"/>
            <w:shd w:val="pct15" w:color="auto" w:fill="FFFFFF"/>
          </w:tcPr>
          <w:p w14:paraId="7949CD7D" w14:textId="77777777" w:rsidR="008272E5" w:rsidRPr="00870C87" w:rsidRDefault="008272E5" w:rsidP="00EF662F">
            <w:pPr>
              <w:rPr>
                <w:b/>
                <w:sz w:val="24"/>
                <w:szCs w:val="24"/>
              </w:rPr>
            </w:pPr>
            <w:r w:rsidRPr="00870C87">
              <w:rPr>
                <w:b/>
                <w:sz w:val="24"/>
                <w:szCs w:val="24"/>
              </w:rPr>
              <w:t xml:space="preserve">Ćwiczenia </w:t>
            </w:r>
          </w:p>
        </w:tc>
      </w:tr>
      <w:tr w:rsidR="008272E5" w:rsidRPr="00870C87" w14:paraId="3ACF53E7" w14:textId="77777777" w:rsidTr="00EF662F">
        <w:tc>
          <w:tcPr>
            <w:tcW w:w="10008" w:type="dxa"/>
          </w:tcPr>
          <w:p w14:paraId="56873378" w14:textId="77777777" w:rsidR="008272E5" w:rsidRPr="00870C87" w:rsidRDefault="008272E5" w:rsidP="00EF662F">
            <w:pPr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 xml:space="preserve">Zajęcia mają analityczno-pragmatyczny charakter i polegają na interpretacji zaproponowanych przez prowadzącego tekstów kultury pochodzących z różnych dziedzin sztuki, ale też związanych ze sferą kultury codzienności. </w:t>
            </w:r>
          </w:p>
          <w:p w14:paraId="1BCE6D25" w14:textId="77777777" w:rsidR="008272E5" w:rsidRDefault="008272E5" w:rsidP="00EF662F">
            <w:pPr>
              <w:rPr>
                <w:sz w:val="24"/>
                <w:szCs w:val="24"/>
              </w:rPr>
            </w:pPr>
            <w:r w:rsidRPr="00870C87">
              <w:rPr>
                <w:sz w:val="24"/>
                <w:szCs w:val="24"/>
              </w:rPr>
              <w:t>Poszczególne ćwiczenia mają charakter studium przypadku, w trakcie których studenci w oparciu różnego rodzaju metody lektury analizują wybrany tekst.</w:t>
            </w:r>
          </w:p>
          <w:p w14:paraId="593DE328" w14:textId="77777777" w:rsidR="008272E5" w:rsidRPr="00870C87" w:rsidRDefault="008272E5" w:rsidP="00EF662F">
            <w:pPr>
              <w:rPr>
                <w:sz w:val="24"/>
                <w:szCs w:val="24"/>
              </w:rPr>
            </w:pPr>
          </w:p>
          <w:p w14:paraId="364050A5" w14:textId="77777777" w:rsidR="008272E5" w:rsidRPr="00870C87" w:rsidRDefault="008272E5" w:rsidP="00EF6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trakcie zajęć studenci przeanalizują problematykę</w:t>
            </w:r>
            <w:r w:rsidRPr="00870C87">
              <w:rPr>
                <w:sz w:val="24"/>
                <w:szCs w:val="24"/>
              </w:rPr>
              <w:t xml:space="preserve"> uwarunkowań odbioru literackiego (np. czynniki historyczne, społeczne, psychologiczne itd.) i ich wpływ na analizę i interpretację.</w:t>
            </w:r>
            <w:r>
              <w:rPr>
                <w:sz w:val="24"/>
                <w:szCs w:val="24"/>
              </w:rPr>
              <w:t xml:space="preserve"> Ponadto zostanie poruszona kwestia </w:t>
            </w:r>
            <w:r w:rsidRPr="00870C87">
              <w:rPr>
                <w:sz w:val="24"/>
                <w:szCs w:val="24"/>
              </w:rPr>
              <w:t>związków literatury z innymi dziedzinami sztuki</w:t>
            </w:r>
            <w:r>
              <w:rPr>
                <w:sz w:val="24"/>
                <w:szCs w:val="24"/>
              </w:rPr>
              <w:t xml:space="preserve"> (</w:t>
            </w:r>
            <w:r w:rsidRPr="00870C87">
              <w:rPr>
                <w:sz w:val="24"/>
                <w:szCs w:val="24"/>
              </w:rPr>
              <w:t>przedstawienie najważniejszych kategorii w tym zakresie problemowym i ich roli dla analizy</w:t>
            </w:r>
            <w:r>
              <w:rPr>
                <w:sz w:val="24"/>
                <w:szCs w:val="24"/>
              </w:rPr>
              <w:t>)</w:t>
            </w:r>
            <w:r w:rsidRPr="00870C87">
              <w:rPr>
                <w:sz w:val="24"/>
                <w:szCs w:val="24"/>
              </w:rPr>
              <w:t>.</w:t>
            </w:r>
          </w:p>
          <w:p w14:paraId="5C629EFC" w14:textId="77777777" w:rsidR="008272E5" w:rsidRPr="00870C87" w:rsidRDefault="008272E5" w:rsidP="00EF6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trakcie zajęć studenci będą mieli okazję do realizowania praktycznych działań z zakresu analizy i interpretacji </w:t>
            </w:r>
            <w:r w:rsidRPr="00870C87">
              <w:rPr>
                <w:sz w:val="24"/>
                <w:szCs w:val="24"/>
              </w:rPr>
              <w:t>wybranych tekstów kultury reprezentujących różne dziedziny sztuki i kultury (literatura, malarstwo, fotografia, graffiti, teatr, itd.).</w:t>
            </w:r>
          </w:p>
          <w:p w14:paraId="4E7A099B" w14:textId="77777777" w:rsidR="008272E5" w:rsidRPr="00870C87" w:rsidRDefault="008272E5" w:rsidP="00EF662F">
            <w:pPr>
              <w:rPr>
                <w:sz w:val="24"/>
                <w:szCs w:val="24"/>
              </w:rPr>
            </w:pPr>
          </w:p>
        </w:tc>
      </w:tr>
      <w:tr w:rsidR="008272E5" w:rsidRPr="003A1FC8" w14:paraId="318BA55D" w14:textId="77777777" w:rsidTr="00EF662F">
        <w:tc>
          <w:tcPr>
            <w:tcW w:w="10008" w:type="dxa"/>
            <w:shd w:val="pct15" w:color="auto" w:fill="FFFFFF"/>
          </w:tcPr>
          <w:p w14:paraId="3ED2A188" w14:textId="77777777" w:rsidR="008272E5" w:rsidRPr="003A1FC8" w:rsidRDefault="008272E5" w:rsidP="00EF662F">
            <w:pPr>
              <w:keepNext/>
              <w:outlineLvl w:val="0"/>
              <w:rPr>
                <w:b/>
                <w:snapToGrid w:val="0"/>
                <w:sz w:val="24"/>
                <w:szCs w:val="24"/>
              </w:rPr>
            </w:pPr>
            <w:r w:rsidRPr="003A1FC8">
              <w:rPr>
                <w:b/>
                <w:snapToGrid w:val="0"/>
                <w:sz w:val="24"/>
                <w:szCs w:val="24"/>
              </w:rPr>
              <w:t>Laboratorium</w:t>
            </w:r>
          </w:p>
        </w:tc>
      </w:tr>
      <w:tr w:rsidR="008272E5" w:rsidRPr="003A1FC8" w14:paraId="083F7CE5" w14:textId="77777777" w:rsidTr="00EF662F">
        <w:tc>
          <w:tcPr>
            <w:tcW w:w="10008" w:type="dxa"/>
          </w:tcPr>
          <w:p w14:paraId="5553BB26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</w:tr>
      <w:tr w:rsidR="008272E5" w:rsidRPr="003A1FC8" w14:paraId="53931225" w14:textId="77777777" w:rsidTr="00EF662F">
        <w:tc>
          <w:tcPr>
            <w:tcW w:w="10008" w:type="dxa"/>
            <w:shd w:val="pct15" w:color="auto" w:fill="FFFFFF"/>
          </w:tcPr>
          <w:p w14:paraId="06A719BD" w14:textId="77777777" w:rsidR="008272E5" w:rsidRPr="003A1FC8" w:rsidRDefault="008272E5" w:rsidP="00EF662F">
            <w:pPr>
              <w:keepNext/>
              <w:outlineLvl w:val="0"/>
              <w:rPr>
                <w:b/>
                <w:snapToGrid w:val="0"/>
                <w:sz w:val="24"/>
                <w:szCs w:val="24"/>
              </w:rPr>
            </w:pPr>
            <w:r w:rsidRPr="003A1FC8">
              <w:rPr>
                <w:b/>
                <w:snapToGrid w:val="0"/>
                <w:sz w:val="24"/>
                <w:szCs w:val="24"/>
              </w:rPr>
              <w:t>Projekt</w:t>
            </w:r>
          </w:p>
        </w:tc>
      </w:tr>
      <w:tr w:rsidR="008272E5" w:rsidRPr="003A1FC8" w14:paraId="4C790F79" w14:textId="77777777" w:rsidTr="00EF662F">
        <w:tc>
          <w:tcPr>
            <w:tcW w:w="10008" w:type="dxa"/>
          </w:tcPr>
          <w:p w14:paraId="4C2BEEE8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</w:tr>
      <w:tr w:rsidR="008272E5" w:rsidRPr="003A1FC8" w14:paraId="2DD396FE" w14:textId="77777777" w:rsidTr="00EF662F">
        <w:tc>
          <w:tcPr>
            <w:tcW w:w="10008" w:type="dxa"/>
            <w:shd w:val="clear" w:color="auto" w:fill="D9D9D9"/>
          </w:tcPr>
          <w:p w14:paraId="5B5382F3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Seminarium</w:t>
            </w:r>
          </w:p>
        </w:tc>
      </w:tr>
      <w:tr w:rsidR="008272E5" w:rsidRPr="003A1FC8" w14:paraId="26B20C21" w14:textId="77777777" w:rsidTr="00EF662F">
        <w:tc>
          <w:tcPr>
            <w:tcW w:w="10008" w:type="dxa"/>
          </w:tcPr>
          <w:p w14:paraId="29546BA3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</w:p>
        </w:tc>
      </w:tr>
      <w:tr w:rsidR="008272E5" w:rsidRPr="003A1FC8" w14:paraId="5D13A5B2" w14:textId="77777777" w:rsidTr="00EF662F">
        <w:tc>
          <w:tcPr>
            <w:tcW w:w="10008" w:type="dxa"/>
            <w:shd w:val="clear" w:color="auto" w:fill="D9D9D9"/>
          </w:tcPr>
          <w:p w14:paraId="17882582" w14:textId="77777777" w:rsidR="008272E5" w:rsidRPr="003A1FC8" w:rsidRDefault="008272E5" w:rsidP="00EF662F">
            <w:pPr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272E5" w:rsidRPr="003A1FC8" w14:paraId="0871EC75" w14:textId="77777777" w:rsidTr="00EF662F">
        <w:tc>
          <w:tcPr>
            <w:tcW w:w="10008" w:type="dxa"/>
          </w:tcPr>
          <w:p w14:paraId="55C883B7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</w:tr>
    </w:tbl>
    <w:p w14:paraId="15890A57" w14:textId="77777777" w:rsidR="008272E5" w:rsidRPr="003A1FC8" w:rsidRDefault="008272E5" w:rsidP="008272E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272E5" w:rsidRPr="003A1FC8" w14:paraId="769B2D7C" w14:textId="77777777" w:rsidTr="00EF66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55E6A2C" w14:textId="77777777" w:rsidR="008272E5" w:rsidRPr="003A1FC8" w:rsidRDefault="008272E5" w:rsidP="00EF662F">
            <w:pPr>
              <w:spacing w:before="120" w:after="120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21BE729" w14:textId="77777777" w:rsidR="008272E5" w:rsidRPr="003A1FC8" w:rsidRDefault="008272E5" w:rsidP="00EF662F">
            <w:pPr>
              <w:jc w:val="both"/>
              <w:rPr>
                <w:color w:val="000000"/>
                <w:sz w:val="24"/>
                <w:szCs w:val="24"/>
              </w:rPr>
            </w:pPr>
            <w:r w:rsidRPr="003A1FC8">
              <w:rPr>
                <w:color w:val="000000"/>
                <w:sz w:val="24"/>
                <w:szCs w:val="24"/>
              </w:rPr>
              <w:t xml:space="preserve">Antropologia słowa. Zagadnienia i wybór tekstów, oprac. G. Godlewski, A. </w:t>
            </w:r>
            <w:proofErr w:type="spellStart"/>
            <w:r w:rsidRPr="003A1FC8">
              <w:rPr>
                <w:color w:val="000000"/>
                <w:sz w:val="24"/>
                <w:szCs w:val="24"/>
              </w:rPr>
              <w:t>Mencwel</w:t>
            </w:r>
            <w:proofErr w:type="spellEnd"/>
            <w:r w:rsidRPr="003A1FC8">
              <w:rPr>
                <w:color w:val="000000"/>
                <w:sz w:val="24"/>
                <w:szCs w:val="24"/>
              </w:rPr>
              <w:t>, R. Sulima, Warszawa 2004.</w:t>
            </w:r>
          </w:p>
          <w:p w14:paraId="137FED2F" w14:textId="77777777" w:rsidR="008272E5" w:rsidRPr="003A1FC8" w:rsidRDefault="008272E5" w:rsidP="00EF662F">
            <w:pPr>
              <w:jc w:val="both"/>
              <w:rPr>
                <w:color w:val="000000"/>
                <w:sz w:val="24"/>
                <w:szCs w:val="24"/>
              </w:rPr>
            </w:pPr>
            <w:r w:rsidRPr="003A1FC8">
              <w:rPr>
                <w:color w:val="000000"/>
                <w:sz w:val="24"/>
                <w:szCs w:val="24"/>
              </w:rPr>
              <w:t xml:space="preserve">Antropologia widowisk. Zagadnienia i wybór tekstów, oprac. L. </w:t>
            </w:r>
            <w:proofErr w:type="spellStart"/>
            <w:r w:rsidRPr="003A1FC8">
              <w:rPr>
                <w:color w:val="000000"/>
                <w:sz w:val="24"/>
                <w:szCs w:val="24"/>
              </w:rPr>
              <w:t>Kolankiewicz</w:t>
            </w:r>
            <w:proofErr w:type="spellEnd"/>
            <w:r w:rsidRPr="003A1FC8">
              <w:rPr>
                <w:color w:val="000000"/>
                <w:sz w:val="24"/>
                <w:szCs w:val="24"/>
              </w:rPr>
              <w:t xml:space="preserve"> i in., Warszawa 2005.</w:t>
            </w:r>
          </w:p>
          <w:p w14:paraId="2DBADD05" w14:textId="77777777" w:rsidR="008272E5" w:rsidRPr="003A1FC8" w:rsidRDefault="008272E5" w:rsidP="00EF662F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A1FC8">
              <w:rPr>
                <w:color w:val="000000"/>
                <w:sz w:val="24"/>
                <w:szCs w:val="24"/>
              </w:rPr>
              <w:t>Fotospołeczeństwo</w:t>
            </w:r>
            <w:proofErr w:type="spellEnd"/>
            <w:r w:rsidRPr="003A1FC8">
              <w:rPr>
                <w:color w:val="000000"/>
                <w:sz w:val="24"/>
                <w:szCs w:val="24"/>
              </w:rPr>
              <w:t>. Antologia tekstów z socjologii wizualnej, red. M. Boguni-Borowska, P. Sztompka, Kraków 2012.</w:t>
            </w:r>
          </w:p>
          <w:p w14:paraId="74BDE473" w14:textId="77777777" w:rsidR="008272E5" w:rsidRPr="003A1FC8" w:rsidRDefault="008272E5" w:rsidP="00EF662F">
            <w:pPr>
              <w:jc w:val="both"/>
              <w:rPr>
                <w:color w:val="000000"/>
                <w:sz w:val="24"/>
                <w:szCs w:val="24"/>
              </w:rPr>
            </w:pPr>
            <w:r w:rsidRPr="003A1FC8">
              <w:rPr>
                <w:color w:val="000000"/>
                <w:sz w:val="24"/>
                <w:szCs w:val="24"/>
              </w:rPr>
              <w:t>Kulturowa teoria 2. Poetyki, problematyki, interpretacje, red. T. Walas, R. Nycz, Kraków 2012.</w:t>
            </w:r>
          </w:p>
          <w:p w14:paraId="33F2159A" w14:textId="77777777" w:rsidR="008272E5" w:rsidRPr="003A1FC8" w:rsidRDefault="008272E5" w:rsidP="00EF662F">
            <w:pPr>
              <w:jc w:val="both"/>
              <w:rPr>
                <w:color w:val="000000"/>
                <w:sz w:val="24"/>
                <w:szCs w:val="24"/>
              </w:rPr>
            </w:pPr>
            <w:r w:rsidRPr="003A1FC8">
              <w:rPr>
                <w:color w:val="000000"/>
                <w:sz w:val="24"/>
                <w:szCs w:val="24"/>
              </w:rPr>
              <w:t xml:space="preserve">Między dyskursami, sztukami, mediami. Komparatystyka jutra, red. E. </w:t>
            </w:r>
            <w:proofErr w:type="spellStart"/>
            <w:r w:rsidRPr="003A1FC8">
              <w:rPr>
                <w:color w:val="000000"/>
                <w:sz w:val="24"/>
                <w:szCs w:val="24"/>
              </w:rPr>
              <w:t>Szczęsna</w:t>
            </w:r>
            <w:proofErr w:type="spellEnd"/>
            <w:r w:rsidRPr="003A1FC8">
              <w:rPr>
                <w:color w:val="000000"/>
                <w:sz w:val="24"/>
                <w:szCs w:val="24"/>
              </w:rPr>
              <w:t>, P. Kubiński, M. Leszczyński, Kraków 2017.</w:t>
            </w:r>
          </w:p>
          <w:p w14:paraId="6933784E" w14:textId="77777777" w:rsidR="008272E5" w:rsidRPr="003A1FC8" w:rsidRDefault="008272E5" w:rsidP="00EF662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3A1FC8">
              <w:rPr>
                <w:sz w:val="24"/>
                <w:szCs w:val="24"/>
                <w:lang w:val="en-US"/>
              </w:rPr>
              <w:t xml:space="preserve">Teoria – </w:t>
            </w:r>
            <w:proofErr w:type="spellStart"/>
            <w:r w:rsidRPr="003A1FC8">
              <w:rPr>
                <w:sz w:val="24"/>
                <w:szCs w:val="24"/>
                <w:lang w:val="en-US"/>
              </w:rPr>
              <w:t>literatura</w:t>
            </w:r>
            <w:proofErr w:type="spellEnd"/>
            <w:r w:rsidRPr="003A1FC8">
              <w:rPr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3A1FC8">
              <w:rPr>
                <w:sz w:val="24"/>
                <w:szCs w:val="24"/>
                <w:lang w:val="en-US"/>
              </w:rPr>
              <w:t>życie</w:t>
            </w:r>
            <w:proofErr w:type="spellEnd"/>
            <w:r w:rsidRPr="003A1FC8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A1FC8">
              <w:rPr>
                <w:sz w:val="24"/>
                <w:szCs w:val="24"/>
                <w:lang w:val="en-US"/>
              </w:rPr>
              <w:t>Praktykowanie</w:t>
            </w:r>
            <w:proofErr w:type="spellEnd"/>
            <w:r w:rsidRPr="003A1FC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1FC8">
              <w:rPr>
                <w:sz w:val="24"/>
                <w:szCs w:val="24"/>
                <w:lang w:val="en-US"/>
              </w:rPr>
              <w:t>teorii</w:t>
            </w:r>
            <w:proofErr w:type="spellEnd"/>
            <w:r w:rsidRPr="003A1FC8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3A1FC8">
              <w:rPr>
                <w:sz w:val="24"/>
                <w:szCs w:val="24"/>
                <w:lang w:val="en-US"/>
              </w:rPr>
              <w:t>humanistyce</w:t>
            </w:r>
            <w:proofErr w:type="spellEnd"/>
            <w:r w:rsidRPr="003A1FC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1FC8">
              <w:rPr>
                <w:sz w:val="24"/>
                <w:szCs w:val="24"/>
                <w:lang w:val="en-US"/>
              </w:rPr>
              <w:t>współczesnej</w:t>
            </w:r>
            <w:proofErr w:type="spellEnd"/>
            <w:r w:rsidRPr="003A1FC8">
              <w:rPr>
                <w:sz w:val="24"/>
                <w:szCs w:val="24"/>
                <w:lang w:val="en-US"/>
              </w:rPr>
              <w:t xml:space="preserve">, red. A. </w:t>
            </w:r>
            <w:proofErr w:type="spellStart"/>
            <w:r w:rsidRPr="003A1FC8">
              <w:rPr>
                <w:sz w:val="24"/>
                <w:szCs w:val="24"/>
                <w:lang w:val="en-US"/>
              </w:rPr>
              <w:t>Legeżyńska</w:t>
            </w:r>
            <w:proofErr w:type="spellEnd"/>
            <w:r w:rsidRPr="003A1FC8">
              <w:rPr>
                <w:sz w:val="24"/>
                <w:szCs w:val="24"/>
                <w:lang w:val="en-US"/>
              </w:rPr>
              <w:t xml:space="preserve"> I R. </w:t>
            </w:r>
            <w:proofErr w:type="spellStart"/>
            <w:r w:rsidRPr="003A1FC8">
              <w:rPr>
                <w:sz w:val="24"/>
                <w:szCs w:val="24"/>
                <w:lang w:val="en-US"/>
              </w:rPr>
              <w:t>Nycz</w:t>
            </w:r>
            <w:proofErr w:type="spellEnd"/>
            <w:r w:rsidRPr="003A1FC8">
              <w:rPr>
                <w:sz w:val="24"/>
                <w:szCs w:val="24"/>
                <w:lang w:val="en-US"/>
              </w:rPr>
              <w:t>, Warszawa 2012.</w:t>
            </w:r>
          </w:p>
        </w:tc>
      </w:tr>
      <w:tr w:rsidR="008272E5" w:rsidRPr="003A1FC8" w14:paraId="745FBC38" w14:textId="77777777" w:rsidTr="00EF662F">
        <w:tc>
          <w:tcPr>
            <w:tcW w:w="2660" w:type="dxa"/>
          </w:tcPr>
          <w:p w14:paraId="3A2CF67E" w14:textId="77777777" w:rsidR="008272E5" w:rsidRPr="003A1FC8" w:rsidRDefault="008272E5" w:rsidP="00EF662F">
            <w:pPr>
              <w:spacing w:before="120" w:after="120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9F910C5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  <w:lang w:val="en-GB"/>
              </w:rPr>
              <w:t xml:space="preserve"> </w:t>
            </w:r>
            <w:r w:rsidRPr="003A1FC8">
              <w:rPr>
                <w:sz w:val="24"/>
                <w:szCs w:val="24"/>
              </w:rPr>
              <w:t>M. Bachtin, Problemy literatury i estetyki, Warszawa 1982.</w:t>
            </w:r>
          </w:p>
          <w:p w14:paraId="13053CF8" w14:textId="77777777" w:rsidR="008272E5" w:rsidRPr="003A1FC8" w:rsidRDefault="008272E5" w:rsidP="00EF662F">
            <w:pPr>
              <w:ind w:left="72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R. Barthes, Mitologie, Warszawa 2000.</w:t>
            </w:r>
          </w:p>
          <w:p w14:paraId="4B00C30B" w14:textId="77777777" w:rsidR="008272E5" w:rsidRPr="003A1FC8" w:rsidRDefault="008272E5" w:rsidP="00EF662F">
            <w:pPr>
              <w:ind w:left="72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R. Barthes, Światło obrazu. O fotografii, Warszawa 1996.</w:t>
            </w:r>
          </w:p>
          <w:p w14:paraId="77476BBD" w14:textId="77777777" w:rsidR="008272E5" w:rsidRPr="003A1FC8" w:rsidRDefault="008272E5" w:rsidP="00EF662F">
            <w:pPr>
              <w:ind w:left="72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U. Eco, Czytanie świata, Kraków 1994.</w:t>
            </w:r>
          </w:p>
          <w:p w14:paraId="09FD1D56" w14:textId="77777777" w:rsidR="008272E5" w:rsidRPr="003A1FC8" w:rsidRDefault="008272E5" w:rsidP="00EF662F">
            <w:pPr>
              <w:ind w:left="72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U. Eco, Semiologia życia codziennego, Warszawa 1996.</w:t>
            </w:r>
          </w:p>
          <w:p w14:paraId="4E5B2077" w14:textId="77777777" w:rsidR="008272E5" w:rsidRPr="003A1FC8" w:rsidRDefault="008272E5" w:rsidP="00EF662F">
            <w:pPr>
              <w:ind w:left="72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R. Kluszczyński, Film, wideo, multimedia. Sztuka ruchomego obrazu w erze elektronicznej, Warszawa 1999.</w:t>
            </w:r>
          </w:p>
          <w:p w14:paraId="18F9663A" w14:textId="77777777" w:rsidR="008272E5" w:rsidRPr="003A1FC8" w:rsidRDefault="008272E5" w:rsidP="00EF662F">
            <w:pPr>
              <w:ind w:left="72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Z. </w:t>
            </w:r>
            <w:proofErr w:type="spellStart"/>
            <w:r w:rsidRPr="003A1FC8">
              <w:rPr>
                <w:sz w:val="24"/>
                <w:szCs w:val="24"/>
              </w:rPr>
              <w:t>Mitosek</w:t>
            </w:r>
            <w:proofErr w:type="spellEnd"/>
            <w:r w:rsidRPr="003A1FC8">
              <w:rPr>
                <w:sz w:val="24"/>
                <w:szCs w:val="24"/>
              </w:rPr>
              <w:t>, Poznanie (w) powieści. Od Balzaka do Masłowskiej,  Kraków 2003.</w:t>
            </w:r>
          </w:p>
          <w:p w14:paraId="32D36F40" w14:textId="77777777" w:rsidR="008272E5" w:rsidRPr="003A1FC8" w:rsidRDefault="008272E5" w:rsidP="00EF662F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left="720"/>
              <w:contextualSpacing/>
              <w:rPr>
                <w:rFonts w:ascii="Calibri" w:eastAsia="Calibri" w:hAnsi="Calibri"/>
                <w:sz w:val="24"/>
                <w:szCs w:val="24"/>
                <w:lang w:val="en-GB"/>
              </w:rPr>
            </w:pPr>
          </w:p>
        </w:tc>
      </w:tr>
      <w:tr w:rsidR="008272E5" w:rsidRPr="003A1FC8" w14:paraId="10748AEA" w14:textId="77777777" w:rsidTr="00EF662F">
        <w:tc>
          <w:tcPr>
            <w:tcW w:w="2660" w:type="dxa"/>
          </w:tcPr>
          <w:p w14:paraId="17C4A59C" w14:textId="77777777" w:rsidR="008272E5" w:rsidRPr="003A1FC8" w:rsidRDefault="008272E5" w:rsidP="00EF662F">
            <w:pPr>
              <w:spacing w:before="120" w:after="120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6E120F7C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 xml:space="preserve">W ramach ćwiczeń audytoryjnych zostaną wykorzystane następujące metody kształcenia: </w:t>
            </w:r>
          </w:p>
          <w:p w14:paraId="45E902A1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 xml:space="preserve">- dyskusja, </w:t>
            </w:r>
          </w:p>
          <w:p w14:paraId="1716BAA0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 xml:space="preserve">- analiza problemu, </w:t>
            </w:r>
          </w:p>
          <w:p w14:paraId="5E024153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- krytyczna analiza tekstów kultury.</w:t>
            </w:r>
          </w:p>
          <w:p w14:paraId="1790E5A5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 xml:space="preserve">W ramach ćwiczeń audytoryjnych zostaną wykorzystane następujące narzędzia: </w:t>
            </w:r>
          </w:p>
          <w:p w14:paraId="2CC6B246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 xml:space="preserve">- materiały dydaktyczne wybrane bądź opracowane przez prowadzącego (dotyczące tekstów lit. i </w:t>
            </w:r>
            <w:proofErr w:type="spellStart"/>
            <w:r w:rsidRPr="00723C03">
              <w:rPr>
                <w:sz w:val="24"/>
                <w:szCs w:val="24"/>
              </w:rPr>
              <w:t>nielit</w:t>
            </w:r>
            <w:proofErr w:type="spellEnd"/>
            <w:r w:rsidRPr="00723C03">
              <w:rPr>
                <w:sz w:val="24"/>
                <w:szCs w:val="24"/>
              </w:rPr>
              <w:t>.) w postaci handoutów,</w:t>
            </w:r>
          </w:p>
          <w:p w14:paraId="5DB1FE45" w14:textId="77777777" w:rsidR="008272E5" w:rsidRPr="003A1FC8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- prezentacja multimedialna.</w:t>
            </w:r>
          </w:p>
        </w:tc>
      </w:tr>
    </w:tbl>
    <w:p w14:paraId="6201F16C" w14:textId="77777777" w:rsidR="008272E5" w:rsidRPr="00723C03" w:rsidRDefault="008272E5" w:rsidP="008272E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272E5" w:rsidRPr="00723C03" w14:paraId="5CDB11C0" w14:textId="77777777" w:rsidTr="00EF66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97A1D5" w14:textId="77777777" w:rsidR="008272E5" w:rsidRPr="00723C03" w:rsidRDefault="008272E5" w:rsidP="00EF662F">
            <w:pPr>
              <w:jc w:val="center"/>
              <w:rPr>
                <w:b/>
                <w:sz w:val="24"/>
                <w:szCs w:val="24"/>
              </w:rPr>
            </w:pPr>
            <w:r w:rsidRPr="00723C03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287444" w14:textId="77777777" w:rsidR="008272E5" w:rsidRPr="00723C03" w:rsidRDefault="008272E5" w:rsidP="00EF662F">
            <w:pPr>
              <w:jc w:val="center"/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Nr efektu</w:t>
            </w:r>
          </w:p>
          <w:p w14:paraId="660159B3" w14:textId="77777777" w:rsidR="008272E5" w:rsidRPr="00723C03" w:rsidRDefault="008272E5" w:rsidP="00EF662F">
            <w:pPr>
              <w:jc w:val="center"/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uczenia się/grupy efektów</w:t>
            </w:r>
          </w:p>
        </w:tc>
      </w:tr>
      <w:tr w:rsidR="008272E5" w:rsidRPr="00723C03" w14:paraId="6D161FEC" w14:textId="77777777" w:rsidTr="00EF66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B44D7E7" w14:textId="77777777" w:rsidR="008272E5" w:rsidRPr="00723C03" w:rsidRDefault="008272E5" w:rsidP="00EF662F">
            <w:pPr>
              <w:rPr>
                <w:color w:val="FF0000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Aktywne uczestnictwo w zajęciach (odpowiedzi na pytania kontrolne)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B1B9AFF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01 03 05 09</w:t>
            </w:r>
          </w:p>
        </w:tc>
      </w:tr>
      <w:tr w:rsidR="008272E5" w:rsidRPr="00723C03" w14:paraId="7C42978A" w14:textId="77777777" w:rsidTr="00EF66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4D3812C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Wystąpienie na temat wybranego zagadnienia (prezentacja, analiza i interpretacja, krytyka tez, debata) realizowane zgodnie z wymogami kultury słowa mówionego.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10F1FC5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02 04 07 10</w:t>
            </w:r>
          </w:p>
        </w:tc>
      </w:tr>
      <w:tr w:rsidR="008272E5" w:rsidRPr="00723C03" w14:paraId="2FDD1A1A" w14:textId="77777777" w:rsidTr="00EF66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1BC7435" w14:textId="77777777" w:rsidR="008272E5" w:rsidRPr="00723C03" w:rsidRDefault="008272E5" w:rsidP="00EF662F">
            <w:pPr>
              <w:rPr>
                <w:color w:val="FF0000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5C2DE75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01 03 05 09</w:t>
            </w:r>
          </w:p>
        </w:tc>
      </w:tr>
      <w:tr w:rsidR="008272E5" w:rsidRPr="00723C03" w14:paraId="09993F4E" w14:textId="77777777" w:rsidTr="00EF662F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14:paraId="503F2AFD" w14:textId="77777777" w:rsidR="008272E5" w:rsidRPr="00723C03" w:rsidRDefault="008272E5" w:rsidP="00EF662F">
            <w:pPr>
              <w:rPr>
                <w:color w:val="FF0000"/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Praca pisemna o charakterze problemowo-warsztatowym dotycząca interpretacji wybranego tekstu kultury.</w:t>
            </w:r>
          </w:p>
        </w:tc>
        <w:tc>
          <w:tcPr>
            <w:tcW w:w="1800" w:type="dxa"/>
          </w:tcPr>
          <w:p w14:paraId="22611A0F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01 - 10</w:t>
            </w:r>
          </w:p>
          <w:p w14:paraId="02316561" w14:textId="77777777" w:rsidR="008272E5" w:rsidRPr="00723C03" w:rsidRDefault="008272E5" w:rsidP="00EF662F">
            <w:pPr>
              <w:rPr>
                <w:sz w:val="24"/>
                <w:szCs w:val="24"/>
              </w:rPr>
            </w:pPr>
          </w:p>
          <w:p w14:paraId="3C0AE8FE" w14:textId="77777777" w:rsidR="008272E5" w:rsidRPr="00723C03" w:rsidRDefault="008272E5" w:rsidP="00EF662F">
            <w:pPr>
              <w:rPr>
                <w:sz w:val="24"/>
                <w:szCs w:val="24"/>
              </w:rPr>
            </w:pPr>
          </w:p>
        </w:tc>
      </w:tr>
      <w:tr w:rsidR="008272E5" w:rsidRPr="00723C03" w14:paraId="6220FE49" w14:textId="77777777" w:rsidTr="00EF662F">
        <w:tc>
          <w:tcPr>
            <w:tcW w:w="8208" w:type="dxa"/>
            <w:gridSpan w:val="2"/>
          </w:tcPr>
          <w:p w14:paraId="571E5473" w14:textId="77777777" w:rsidR="008272E5" w:rsidRPr="00723C03" w:rsidRDefault="008272E5" w:rsidP="00EF662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19A93B2" w14:textId="77777777" w:rsidR="008272E5" w:rsidRPr="00723C03" w:rsidRDefault="008272E5" w:rsidP="00EF662F">
            <w:pPr>
              <w:rPr>
                <w:sz w:val="24"/>
                <w:szCs w:val="24"/>
              </w:rPr>
            </w:pPr>
          </w:p>
        </w:tc>
      </w:tr>
      <w:tr w:rsidR="008272E5" w:rsidRPr="00723C03" w14:paraId="2F8CA2CD" w14:textId="77777777" w:rsidTr="00EF662F">
        <w:tc>
          <w:tcPr>
            <w:tcW w:w="2660" w:type="dxa"/>
            <w:tcBorders>
              <w:bottom w:val="single" w:sz="12" w:space="0" w:color="auto"/>
            </w:tcBorders>
          </w:tcPr>
          <w:p w14:paraId="26C82291" w14:textId="77777777" w:rsidR="008272E5" w:rsidRPr="00723C03" w:rsidRDefault="008272E5" w:rsidP="00EF662F">
            <w:pPr>
              <w:rPr>
                <w:sz w:val="24"/>
                <w:szCs w:val="24"/>
              </w:rPr>
            </w:pPr>
          </w:p>
          <w:p w14:paraId="66E2EBAA" w14:textId="77777777" w:rsidR="008272E5" w:rsidRPr="00723C03" w:rsidRDefault="008272E5" w:rsidP="00EF662F">
            <w:pPr>
              <w:rPr>
                <w:sz w:val="24"/>
                <w:szCs w:val="24"/>
              </w:rPr>
            </w:pPr>
            <w:r w:rsidRPr="00723C0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A77D48A" w14:textId="77777777" w:rsidR="008272E5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Na ocenę końcową składają się:</w:t>
            </w:r>
          </w:p>
          <w:p w14:paraId="52218EAB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</w:p>
          <w:p w14:paraId="6C6B1C79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Praca pisemna o charakterze analizy i interpretacji – 55%</w:t>
            </w:r>
          </w:p>
          <w:p w14:paraId="64302C71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 xml:space="preserve">Aktywność na zajęciach – 20% </w:t>
            </w:r>
          </w:p>
          <w:p w14:paraId="2725C6D7" w14:textId="77777777" w:rsidR="008272E5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Wystąpienie (prezentacja, analiza i interpretacja, krytyka tez, debata) – 25%</w:t>
            </w:r>
          </w:p>
          <w:p w14:paraId="6F49ED23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</w:p>
          <w:p w14:paraId="021B390D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Skala ocen:</w:t>
            </w:r>
          </w:p>
          <w:p w14:paraId="69685966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100% - 92% bardzo dobry</w:t>
            </w:r>
          </w:p>
          <w:p w14:paraId="633A884E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91% - 83% dobry plus</w:t>
            </w:r>
          </w:p>
          <w:p w14:paraId="578BF88B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82% - 73% dobry</w:t>
            </w:r>
          </w:p>
          <w:p w14:paraId="2FCACF07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72% - 63% dostateczny plus</w:t>
            </w:r>
          </w:p>
          <w:p w14:paraId="127513EA" w14:textId="77777777" w:rsidR="008272E5" w:rsidRPr="00723C03" w:rsidRDefault="008272E5" w:rsidP="00EF662F">
            <w:pPr>
              <w:rPr>
                <w:rFonts w:eastAsia="Calibri"/>
                <w:sz w:val="24"/>
                <w:szCs w:val="24"/>
              </w:rPr>
            </w:pPr>
            <w:r w:rsidRPr="00723C03">
              <w:rPr>
                <w:rFonts w:eastAsia="Calibri"/>
                <w:sz w:val="24"/>
                <w:szCs w:val="24"/>
              </w:rPr>
              <w:t>62% - 56% dostateczny</w:t>
            </w:r>
          </w:p>
          <w:p w14:paraId="3089BFB7" w14:textId="77777777" w:rsidR="008272E5" w:rsidRPr="00723C03" w:rsidRDefault="008272E5" w:rsidP="00EF662F">
            <w:pPr>
              <w:rPr>
                <w:sz w:val="24"/>
              </w:rPr>
            </w:pPr>
          </w:p>
        </w:tc>
      </w:tr>
    </w:tbl>
    <w:p w14:paraId="414E6BB6" w14:textId="77777777" w:rsidR="008272E5" w:rsidRPr="003A1FC8" w:rsidRDefault="008272E5" w:rsidP="008272E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272E5" w:rsidRPr="003A1FC8" w14:paraId="7BEB1100" w14:textId="77777777" w:rsidTr="00EF662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78870BC4" w14:textId="77777777" w:rsidR="008272E5" w:rsidRPr="003A1FC8" w:rsidRDefault="008272E5" w:rsidP="00EF662F">
            <w:pPr>
              <w:jc w:val="center"/>
              <w:rPr>
                <w:b/>
                <w:sz w:val="24"/>
                <w:szCs w:val="24"/>
              </w:rPr>
            </w:pPr>
          </w:p>
          <w:p w14:paraId="6FDB588F" w14:textId="77777777" w:rsidR="008272E5" w:rsidRPr="003A1FC8" w:rsidRDefault="008272E5" w:rsidP="00EF662F">
            <w:pPr>
              <w:jc w:val="center"/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NAKŁAD PRACY STUDENTA</w:t>
            </w:r>
          </w:p>
          <w:p w14:paraId="4CE1579D" w14:textId="77777777" w:rsidR="008272E5" w:rsidRPr="003A1FC8" w:rsidRDefault="008272E5" w:rsidP="00EF662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272E5" w:rsidRPr="003A1FC8" w14:paraId="0FB04EA2" w14:textId="77777777" w:rsidTr="00EF66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3F82D95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</w:p>
          <w:p w14:paraId="62F954EA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123B8029" w14:textId="77777777" w:rsidR="008272E5" w:rsidRPr="003A1FC8" w:rsidRDefault="008272E5" w:rsidP="00EF662F">
            <w:pPr>
              <w:jc w:val="center"/>
              <w:rPr>
                <w:color w:val="FF0000"/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Liczba godzin  </w:t>
            </w:r>
          </w:p>
        </w:tc>
      </w:tr>
      <w:tr w:rsidR="008272E5" w:rsidRPr="003A1FC8" w14:paraId="28902F29" w14:textId="77777777" w:rsidTr="00EF662F">
        <w:trPr>
          <w:trHeight w:val="262"/>
        </w:trPr>
        <w:tc>
          <w:tcPr>
            <w:tcW w:w="5070" w:type="dxa"/>
            <w:vMerge/>
          </w:tcPr>
          <w:p w14:paraId="79C556FE" w14:textId="77777777" w:rsidR="008272E5" w:rsidRPr="003A1FC8" w:rsidRDefault="008272E5" w:rsidP="00EF662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2A74CAE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0735732D" w14:textId="77777777" w:rsidR="008272E5" w:rsidRPr="003A1FC8" w:rsidRDefault="008272E5" w:rsidP="00EF662F">
            <w:pPr>
              <w:jc w:val="center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W tym zajęcia powiązane </w:t>
            </w:r>
            <w:r w:rsidRPr="003A1FC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272E5" w:rsidRPr="003A1FC8" w14:paraId="39C3115C" w14:textId="77777777" w:rsidTr="00EF662F">
        <w:trPr>
          <w:trHeight w:val="262"/>
        </w:trPr>
        <w:tc>
          <w:tcPr>
            <w:tcW w:w="5070" w:type="dxa"/>
          </w:tcPr>
          <w:p w14:paraId="3E6DF902" w14:textId="77777777" w:rsidR="008272E5" w:rsidRPr="003A1FC8" w:rsidRDefault="008272E5" w:rsidP="00EF662F">
            <w:pPr>
              <w:spacing w:before="60" w:after="60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1BF695A6" w14:textId="48CEDC12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5DD7C590" w14:textId="7777777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8272E5" w:rsidRPr="003A1FC8" w14:paraId="283BBD48" w14:textId="77777777" w:rsidTr="00EF662F">
        <w:trPr>
          <w:trHeight w:val="262"/>
        </w:trPr>
        <w:tc>
          <w:tcPr>
            <w:tcW w:w="5070" w:type="dxa"/>
          </w:tcPr>
          <w:p w14:paraId="0B7DCD6B" w14:textId="77777777" w:rsidR="008272E5" w:rsidRPr="003A1FC8" w:rsidRDefault="008272E5" w:rsidP="00EF662F">
            <w:pPr>
              <w:spacing w:before="60" w:after="60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743E30EC" w14:textId="44297188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10E7D0A3" w14:textId="7777777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8272E5" w:rsidRPr="003A1FC8" w14:paraId="5D541C31" w14:textId="77777777" w:rsidTr="00EF662F">
        <w:trPr>
          <w:trHeight w:val="262"/>
        </w:trPr>
        <w:tc>
          <w:tcPr>
            <w:tcW w:w="5070" w:type="dxa"/>
          </w:tcPr>
          <w:p w14:paraId="16D93240" w14:textId="77777777" w:rsidR="008272E5" w:rsidRPr="003A1FC8" w:rsidRDefault="008272E5" w:rsidP="00EF662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3A1FC8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2569727B" w14:textId="4EF145CC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5959991F" w14:textId="7DAD2EB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20</w:t>
            </w:r>
          </w:p>
        </w:tc>
      </w:tr>
      <w:tr w:rsidR="008272E5" w:rsidRPr="003A1FC8" w14:paraId="722CE9A5" w14:textId="77777777" w:rsidTr="00EF662F">
        <w:trPr>
          <w:trHeight w:val="262"/>
        </w:trPr>
        <w:tc>
          <w:tcPr>
            <w:tcW w:w="5070" w:type="dxa"/>
          </w:tcPr>
          <w:p w14:paraId="7ECA6D25" w14:textId="77777777" w:rsidR="008272E5" w:rsidRPr="003A1FC8" w:rsidRDefault="008272E5" w:rsidP="00EF66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36CA337B" w14:textId="51BD37F6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0625C616" w14:textId="7777777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8272E5" w:rsidRPr="003A1FC8" w14:paraId="31C8F7BD" w14:textId="77777777" w:rsidTr="00EF662F">
        <w:trPr>
          <w:trHeight w:val="262"/>
        </w:trPr>
        <w:tc>
          <w:tcPr>
            <w:tcW w:w="5070" w:type="dxa"/>
          </w:tcPr>
          <w:p w14:paraId="400C4CDD" w14:textId="77777777" w:rsidR="008272E5" w:rsidRPr="003A1FC8" w:rsidRDefault="008272E5" w:rsidP="00EF66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lastRenderedPageBreak/>
              <w:t>Przygotowanie projektu / eseju / itp.</w:t>
            </w:r>
            <w:r w:rsidRPr="003A1FC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32ED7FBF" w14:textId="45DE0866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5C4A8479" w14:textId="620015BB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5</w:t>
            </w:r>
          </w:p>
        </w:tc>
      </w:tr>
      <w:tr w:rsidR="008272E5" w:rsidRPr="003A1FC8" w14:paraId="5BF4555B" w14:textId="77777777" w:rsidTr="00EF662F">
        <w:trPr>
          <w:trHeight w:val="262"/>
        </w:trPr>
        <w:tc>
          <w:tcPr>
            <w:tcW w:w="5070" w:type="dxa"/>
          </w:tcPr>
          <w:p w14:paraId="05D4E914" w14:textId="77777777" w:rsidR="008272E5" w:rsidRPr="003A1FC8" w:rsidRDefault="008272E5" w:rsidP="00EF66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53FE4875" w14:textId="7777777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5D2E8014" w14:textId="7777777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8272E5" w:rsidRPr="003A1FC8" w14:paraId="7020DA4A" w14:textId="77777777" w:rsidTr="00EF662F">
        <w:trPr>
          <w:trHeight w:val="262"/>
        </w:trPr>
        <w:tc>
          <w:tcPr>
            <w:tcW w:w="5070" w:type="dxa"/>
          </w:tcPr>
          <w:p w14:paraId="477B78F2" w14:textId="77777777" w:rsidR="008272E5" w:rsidRPr="003A1FC8" w:rsidRDefault="008272E5" w:rsidP="00EF66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66DBC38A" w14:textId="7777777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17E966FE" w14:textId="7777777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8272E5" w:rsidRPr="003A1FC8" w14:paraId="6B23B4A9" w14:textId="77777777" w:rsidTr="00EF662F">
        <w:trPr>
          <w:trHeight w:val="262"/>
        </w:trPr>
        <w:tc>
          <w:tcPr>
            <w:tcW w:w="5070" w:type="dxa"/>
          </w:tcPr>
          <w:p w14:paraId="376335AE" w14:textId="77777777" w:rsidR="008272E5" w:rsidRPr="003A1FC8" w:rsidRDefault="008272E5" w:rsidP="00EF66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740F2428" w14:textId="7777777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03EB0B78" w14:textId="77777777" w:rsidR="008272E5" w:rsidRPr="008272E5" w:rsidRDefault="008272E5" w:rsidP="00EF662F">
            <w:pPr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-</w:t>
            </w:r>
          </w:p>
        </w:tc>
      </w:tr>
      <w:tr w:rsidR="008272E5" w:rsidRPr="003A1FC8" w14:paraId="129585CD" w14:textId="77777777" w:rsidTr="00EF662F">
        <w:trPr>
          <w:trHeight w:val="262"/>
        </w:trPr>
        <w:tc>
          <w:tcPr>
            <w:tcW w:w="5070" w:type="dxa"/>
          </w:tcPr>
          <w:p w14:paraId="53D6AED4" w14:textId="77777777" w:rsidR="008272E5" w:rsidRPr="003A1FC8" w:rsidRDefault="008272E5" w:rsidP="00EF662F">
            <w:pPr>
              <w:spacing w:before="60" w:after="60"/>
              <w:rPr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DFDE988" w14:textId="6CEA9D6C" w:rsidR="008272E5" w:rsidRPr="008272E5" w:rsidRDefault="008272E5" w:rsidP="00EF662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14:paraId="40F50389" w14:textId="0777082E" w:rsidR="008272E5" w:rsidRPr="008272E5" w:rsidRDefault="008272E5" w:rsidP="00EF662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72E5">
              <w:rPr>
                <w:sz w:val="24"/>
                <w:szCs w:val="24"/>
              </w:rPr>
              <w:t>25</w:t>
            </w:r>
          </w:p>
        </w:tc>
      </w:tr>
      <w:tr w:rsidR="008272E5" w:rsidRPr="003A1FC8" w14:paraId="765D9A55" w14:textId="77777777" w:rsidTr="00EF662F">
        <w:trPr>
          <w:trHeight w:val="236"/>
        </w:trPr>
        <w:tc>
          <w:tcPr>
            <w:tcW w:w="5070" w:type="dxa"/>
            <w:shd w:val="clear" w:color="auto" w:fill="C0C0C0"/>
          </w:tcPr>
          <w:p w14:paraId="0D3AB396" w14:textId="77777777" w:rsidR="008272E5" w:rsidRPr="003A1FC8" w:rsidRDefault="008272E5" w:rsidP="00EF662F">
            <w:pPr>
              <w:spacing w:before="60" w:after="60"/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008381E" w14:textId="77777777" w:rsidR="008272E5" w:rsidRPr="008272E5" w:rsidRDefault="008272E5" w:rsidP="00EF66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>2</w:t>
            </w:r>
          </w:p>
        </w:tc>
      </w:tr>
      <w:tr w:rsidR="008272E5" w:rsidRPr="003A1FC8" w14:paraId="537B626E" w14:textId="77777777" w:rsidTr="00EF662F">
        <w:trPr>
          <w:trHeight w:val="236"/>
        </w:trPr>
        <w:tc>
          <w:tcPr>
            <w:tcW w:w="5070" w:type="dxa"/>
            <w:shd w:val="clear" w:color="auto" w:fill="C0C0C0"/>
          </w:tcPr>
          <w:p w14:paraId="7FF69AFF" w14:textId="77777777" w:rsidR="008272E5" w:rsidRPr="003A1FC8" w:rsidRDefault="008272E5" w:rsidP="00EF66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A1FC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2A52D09" w14:textId="77777777" w:rsidR="008272E5" w:rsidRPr="008272E5" w:rsidRDefault="008272E5" w:rsidP="00EF66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>2</w:t>
            </w:r>
          </w:p>
          <w:p w14:paraId="05BD8A9D" w14:textId="77777777" w:rsidR="008272E5" w:rsidRPr="008272E5" w:rsidRDefault="008272E5" w:rsidP="00EF66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 xml:space="preserve"> (LITERATUROZNAWSTWO)</w:t>
            </w:r>
          </w:p>
        </w:tc>
      </w:tr>
      <w:tr w:rsidR="008272E5" w:rsidRPr="003A1FC8" w14:paraId="0FC600CD" w14:textId="77777777" w:rsidTr="00EF662F">
        <w:trPr>
          <w:trHeight w:val="262"/>
        </w:trPr>
        <w:tc>
          <w:tcPr>
            <w:tcW w:w="5070" w:type="dxa"/>
            <w:shd w:val="clear" w:color="auto" w:fill="C0C0C0"/>
          </w:tcPr>
          <w:p w14:paraId="3F7BF50C" w14:textId="77777777" w:rsidR="008272E5" w:rsidRPr="003A1FC8" w:rsidRDefault="008272E5" w:rsidP="00EF66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A1FC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1749418" w14:textId="13153DDE" w:rsidR="008272E5" w:rsidRPr="008272E5" w:rsidRDefault="008272E5" w:rsidP="00EF66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>1</w:t>
            </w:r>
          </w:p>
          <w:p w14:paraId="4062222D" w14:textId="77777777" w:rsidR="008272E5" w:rsidRPr="008272E5" w:rsidRDefault="008272E5" w:rsidP="00EF66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272E5" w:rsidRPr="003A1FC8" w14:paraId="0FE464EB" w14:textId="77777777" w:rsidTr="00EF662F">
        <w:trPr>
          <w:trHeight w:val="262"/>
        </w:trPr>
        <w:tc>
          <w:tcPr>
            <w:tcW w:w="5070" w:type="dxa"/>
            <w:shd w:val="clear" w:color="auto" w:fill="C0C0C0"/>
          </w:tcPr>
          <w:p w14:paraId="3A1973E4" w14:textId="77777777" w:rsidR="008272E5" w:rsidRPr="003A1FC8" w:rsidRDefault="008272E5" w:rsidP="00EF66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A1FC8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D7FCD3D" w14:textId="082891D0" w:rsidR="008272E5" w:rsidRPr="008272E5" w:rsidRDefault="008272E5" w:rsidP="00EF66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72E5">
              <w:rPr>
                <w:b/>
                <w:sz w:val="24"/>
                <w:szCs w:val="24"/>
              </w:rPr>
              <w:t xml:space="preserve">1,4 </w:t>
            </w:r>
          </w:p>
          <w:p w14:paraId="2AF18E14" w14:textId="77777777" w:rsidR="008272E5" w:rsidRPr="008272E5" w:rsidRDefault="008272E5" w:rsidP="00EF66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8004212" w14:textId="77777777" w:rsidR="008272E5" w:rsidRPr="003A1FC8" w:rsidRDefault="008272E5" w:rsidP="008272E5">
      <w:pPr>
        <w:rPr>
          <w:sz w:val="24"/>
          <w:szCs w:val="24"/>
        </w:rPr>
      </w:pPr>
    </w:p>
    <w:p w14:paraId="0F1F93DC" w14:textId="77777777" w:rsidR="008272E5" w:rsidRPr="00643EFA" w:rsidRDefault="008272E5">
      <w:pPr>
        <w:rPr>
          <w:sz w:val="24"/>
          <w:szCs w:val="24"/>
        </w:rPr>
      </w:pPr>
    </w:p>
    <w:sectPr w:rsidR="008272E5" w:rsidRPr="00643EFA" w:rsidSect="00272AA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62A76"/>
    <w:multiLevelType w:val="hybridMultilevel"/>
    <w:tmpl w:val="68FA9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6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628"/>
    <w:rsid w:val="00020522"/>
    <w:rsid w:val="000255C7"/>
    <w:rsid w:val="00034F66"/>
    <w:rsid w:val="000837AE"/>
    <w:rsid w:val="000A2956"/>
    <w:rsid w:val="000A4D28"/>
    <w:rsid w:val="000F43F4"/>
    <w:rsid w:val="001073D0"/>
    <w:rsid w:val="00140663"/>
    <w:rsid w:val="001A5E88"/>
    <w:rsid w:val="001E4B40"/>
    <w:rsid w:val="00206802"/>
    <w:rsid w:val="00272AAA"/>
    <w:rsid w:val="002C0DA1"/>
    <w:rsid w:val="00317B41"/>
    <w:rsid w:val="00381EDB"/>
    <w:rsid w:val="00431C4B"/>
    <w:rsid w:val="00465875"/>
    <w:rsid w:val="004A4628"/>
    <w:rsid w:val="004D14EB"/>
    <w:rsid w:val="004E77FE"/>
    <w:rsid w:val="005C2502"/>
    <w:rsid w:val="005F69DA"/>
    <w:rsid w:val="00621682"/>
    <w:rsid w:val="0062253D"/>
    <w:rsid w:val="00643EFA"/>
    <w:rsid w:val="006608D9"/>
    <w:rsid w:val="006A054E"/>
    <w:rsid w:val="006B065E"/>
    <w:rsid w:val="006C0488"/>
    <w:rsid w:val="0073360F"/>
    <w:rsid w:val="00741373"/>
    <w:rsid w:val="007422C6"/>
    <w:rsid w:val="007427EC"/>
    <w:rsid w:val="007450A0"/>
    <w:rsid w:val="00763946"/>
    <w:rsid w:val="00770EF8"/>
    <w:rsid w:val="007753F3"/>
    <w:rsid w:val="007772CA"/>
    <w:rsid w:val="007939AE"/>
    <w:rsid w:val="007A4ECD"/>
    <w:rsid w:val="007A6E8C"/>
    <w:rsid w:val="007E0DC3"/>
    <w:rsid w:val="008272E5"/>
    <w:rsid w:val="008661D0"/>
    <w:rsid w:val="008F5651"/>
    <w:rsid w:val="00946082"/>
    <w:rsid w:val="0096070A"/>
    <w:rsid w:val="00963BE2"/>
    <w:rsid w:val="009866D8"/>
    <w:rsid w:val="00986D5E"/>
    <w:rsid w:val="009D7FC0"/>
    <w:rsid w:val="00A14A80"/>
    <w:rsid w:val="00A46B93"/>
    <w:rsid w:val="00A84314"/>
    <w:rsid w:val="00AC0973"/>
    <w:rsid w:val="00AE06EF"/>
    <w:rsid w:val="00B34A14"/>
    <w:rsid w:val="00B552F0"/>
    <w:rsid w:val="00B70F5F"/>
    <w:rsid w:val="00B7138E"/>
    <w:rsid w:val="00BA6ED1"/>
    <w:rsid w:val="00BB14B0"/>
    <w:rsid w:val="00C50DD6"/>
    <w:rsid w:val="00CD0B1E"/>
    <w:rsid w:val="00CF30E1"/>
    <w:rsid w:val="00D2129E"/>
    <w:rsid w:val="00E01A80"/>
    <w:rsid w:val="00E40C8A"/>
    <w:rsid w:val="00E954DA"/>
    <w:rsid w:val="00EC3D9D"/>
    <w:rsid w:val="00ED5022"/>
    <w:rsid w:val="00F8130E"/>
    <w:rsid w:val="00F9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8B59EE78-5E3B-4F64-9813-E28C1E3F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0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6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0991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9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2C4488-6A7C-4C23-BF43-2E44DAD2C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2234</Words>
  <Characters>13406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8</cp:revision>
  <dcterms:created xsi:type="dcterms:W3CDTF">2021-09-16T21:36:00Z</dcterms:created>
  <dcterms:modified xsi:type="dcterms:W3CDTF">2021-09-19T15:45:00Z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